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ind w:left="0"/>
        <w:jc w:val="left"/>
        <w:rPr>
          <w:sz w:val="20"/>
        </w:rPr>
      </w:pPr>
    </w:p>
    <w:p>
      <w:pPr>
        <w:pStyle w:val="8"/>
        <w:spacing w:before="11"/>
        <w:ind w:left="0"/>
        <w:jc w:val="left"/>
        <w:rPr>
          <w:sz w:val="19"/>
        </w:rPr>
      </w:pPr>
    </w:p>
    <w:p>
      <w:pPr>
        <w:spacing w:before="99"/>
        <w:ind w:left="112"/>
        <w:rPr>
          <w:rFonts w:ascii="Cambria" w:hAnsi="Cambria"/>
          <w:sz w:val="32"/>
        </w:rPr>
      </w:pPr>
      <w:r>
        <w:rPr>
          <w:rFonts w:ascii="Cambria" w:hAnsi="Cambria"/>
          <w:color w:val="365F91"/>
          <w:spacing w:val="-2"/>
          <w:sz w:val="32"/>
        </w:rPr>
        <w:t>САДРЖАЈ</w:t>
      </w:r>
    </w:p>
    <w:sdt>
      <w:sdtPr>
        <w:rPr>
          <w:b w:val="0"/>
          <w:bCs w:val="0"/>
          <w:sz w:val="22"/>
          <w:szCs w:val="22"/>
        </w:rPr>
        <w:id w:val="-181590134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>
          <w:pPr>
            <w:pStyle w:val="10"/>
            <w:numPr>
              <w:ilvl w:val="0"/>
              <w:numId w:val="1"/>
            </w:numPr>
            <w:tabs>
              <w:tab w:val="left" w:pos="987"/>
              <w:tab w:val="left" w:leader="dot" w:pos="9957"/>
            </w:tabs>
            <w:spacing w:before="576"/>
            <w:rPr>
              <w:b w:val="0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ПРЕДМЕТ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УРЕЂИВАЊА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2</w:t>
          </w:r>
          <w:r>
            <w:rPr>
              <w:b w:val="0"/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2"/>
            </w:numPr>
            <w:tabs>
              <w:tab w:val="left" w:pos="1494"/>
              <w:tab w:val="left" w:leader="dot" w:pos="9957"/>
            </w:tabs>
            <w:ind w:hanging="421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ПРАВНИ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ОКВИР</w:t>
          </w:r>
          <w:r>
            <w:tab/>
          </w:r>
          <w:r>
            <w:rPr>
              <w:spacing w:val="-10"/>
            </w:rPr>
            <w:t>2</w:t>
          </w:r>
          <w:r>
            <w:rPr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2"/>
            </w:numPr>
            <w:tabs>
              <w:tab w:val="left" w:pos="1494"/>
              <w:tab w:val="left" w:leader="dot" w:pos="9957"/>
            </w:tabs>
            <w:spacing w:before="99"/>
            <w:ind w:hanging="421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spacing w:val="-2"/>
            </w:rPr>
            <w:t>ДЕФИНИЦИЈЕ</w:t>
          </w:r>
          <w:r>
            <w:tab/>
          </w:r>
          <w:r>
            <w:rPr>
              <w:spacing w:val="-10"/>
            </w:rPr>
            <w:t>3</w:t>
          </w:r>
          <w:r>
            <w:rPr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2"/>
            </w:numPr>
            <w:tabs>
              <w:tab w:val="left" w:pos="1435"/>
              <w:tab w:val="left" w:leader="dot" w:pos="9957"/>
            </w:tabs>
            <w:spacing w:before="100"/>
            <w:ind w:left="353" w:right="110" w:firstLine="719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ОБАВЕЗЕ</w:t>
          </w:r>
          <w:r>
            <w:rPr>
              <w:spacing w:val="80"/>
            </w:rPr>
            <w:t xml:space="preserve"> </w:t>
          </w:r>
          <w:r>
            <w:t>ШКОЛЕ</w:t>
          </w:r>
          <w:r>
            <w:rPr>
              <w:spacing w:val="80"/>
            </w:rPr>
            <w:t xml:space="preserve"> </w:t>
          </w:r>
          <w:r>
            <w:t>У</w:t>
          </w:r>
          <w:r>
            <w:rPr>
              <w:spacing w:val="80"/>
            </w:rPr>
            <w:t xml:space="preserve"> </w:t>
          </w:r>
          <w:r>
            <w:t>СПРОВОЂЕЊУ</w:t>
          </w:r>
          <w:r>
            <w:rPr>
              <w:spacing w:val="80"/>
            </w:rPr>
            <w:t xml:space="preserve"> </w:t>
          </w:r>
          <w:r>
            <w:t>ОПШТИХ</w:t>
          </w:r>
          <w:r>
            <w:rPr>
              <w:spacing w:val="80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t>ПОСЕБНИХ</w:t>
          </w:r>
          <w:r>
            <w:rPr>
              <w:spacing w:val="80"/>
            </w:rPr>
            <w:t xml:space="preserve"> </w:t>
          </w:r>
          <w:r>
            <w:t>МЕРА</w:t>
          </w:r>
          <w:r>
            <w:rPr>
              <w:spacing w:val="80"/>
            </w:rPr>
            <w:t xml:space="preserve"> </w:t>
          </w:r>
          <w:r>
            <w:t>ЗА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ОСТВАРИВАЊЕ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УНАПРЕЂИВАЊЕ</w:t>
          </w:r>
          <w:r>
            <w:rPr>
              <w:spacing w:val="-4"/>
            </w:rPr>
            <w:t xml:space="preserve"> </w:t>
          </w:r>
          <w:r>
            <w:t>РОДНЕ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РАВНОПРАВНОСТИ</w:t>
          </w:r>
          <w:r>
            <w:tab/>
          </w:r>
          <w:r>
            <w:rPr>
              <w:spacing w:val="-10"/>
            </w:rPr>
            <w:t>4</w:t>
          </w:r>
          <w:r>
            <w:rPr>
              <w:spacing w:val="-10"/>
            </w:rPr>
            <w:fldChar w:fldCharType="end"/>
          </w:r>
        </w:p>
        <w:p>
          <w:pPr>
            <w:pStyle w:val="10"/>
            <w:numPr>
              <w:ilvl w:val="0"/>
              <w:numId w:val="1"/>
            </w:numPr>
            <w:tabs>
              <w:tab w:val="left" w:pos="1081"/>
              <w:tab w:val="left" w:leader="dot" w:pos="9957"/>
            </w:tabs>
            <w:ind w:left="1080" w:hanging="248"/>
            <w:rPr>
              <w:b w:val="0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САДРЖАЈ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ПЛАНА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6</w:t>
          </w:r>
          <w:r>
            <w:rPr>
              <w:b w:val="0"/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3"/>
            </w:numPr>
            <w:tabs>
              <w:tab w:val="left" w:pos="1494"/>
              <w:tab w:val="left" w:leader="dot" w:pos="9957"/>
            </w:tabs>
            <w:spacing w:before="98"/>
            <w:ind w:hanging="421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ОСНОВНИ</w:t>
          </w:r>
          <w:r>
            <w:rPr>
              <w:spacing w:val="-4"/>
            </w:rPr>
            <w:t xml:space="preserve"> </w:t>
          </w:r>
          <w:r>
            <w:t>ПОДАЦИ</w:t>
          </w:r>
          <w:r>
            <w:rPr>
              <w:spacing w:val="-4"/>
            </w:rPr>
            <w:t xml:space="preserve"> </w:t>
          </w:r>
          <w:r>
            <w:t>О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ШКОЛИ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3"/>
            </w:numPr>
            <w:tabs>
              <w:tab w:val="left" w:pos="1494"/>
              <w:tab w:val="left" w:leader="dot" w:pos="9957"/>
            </w:tabs>
            <w:ind w:hanging="421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УКУПАН</w:t>
          </w:r>
          <w:r>
            <w:rPr>
              <w:spacing w:val="-4"/>
            </w:rPr>
            <w:t xml:space="preserve"> </w:t>
          </w:r>
          <w:r>
            <w:t>БРОЈ И</w:t>
          </w:r>
          <w:r>
            <w:rPr>
              <w:spacing w:val="-5"/>
            </w:rPr>
            <w:t xml:space="preserve"> </w:t>
          </w:r>
          <w:r>
            <w:t>ПРОЦЕНАТ</w:t>
          </w:r>
          <w:r>
            <w:rPr>
              <w:spacing w:val="-3"/>
            </w:rPr>
            <w:t xml:space="preserve"> </w:t>
          </w:r>
          <w:r>
            <w:t>ЗАПОСЛЕНИХ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 xml:space="preserve">ПОЛНОЈ </w:t>
          </w:r>
          <w:r>
            <w:rPr>
              <w:spacing w:val="-2"/>
            </w:rPr>
            <w:t>СТРУКТУРИ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3"/>
            </w:numPr>
            <w:tabs>
              <w:tab w:val="left" w:pos="1515"/>
              <w:tab w:val="left" w:leader="dot" w:pos="9957"/>
            </w:tabs>
            <w:ind w:left="353" w:right="118" w:firstLine="719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УКУПАН БРОЈ И ПРОЦЕНАТ РУКОВОДЕЋИХ И ИЗВРШИЛАЧКИХ РАДНИХ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МЕСТА ПО ПОЛНОЈ СТРУКТУРИ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p>
          <w:pPr>
            <w:pStyle w:val="10"/>
            <w:numPr>
              <w:ilvl w:val="0"/>
              <w:numId w:val="1"/>
            </w:numPr>
            <w:tabs>
              <w:tab w:val="left" w:pos="1306"/>
              <w:tab w:val="left" w:leader="dot" w:pos="9957"/>
            </w:tabs>
            <w:spacing w:before="108" w:line="235" w:lineRule="auto"/>
            <w:ind w:left="112" w:right="118" w:firstLine="720"/>
            <w:rPr>
              <w:b w:val="0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МЕРЕ</w:t>
          </w:r>
          <w:r>
            <w:rPr>
              <w:spacing w:val="80"/>
              <w:w w:val="150"/>
            </w:rPr>
            <w:t xml:space="preserve"> </w:t>
          </w:r>
          <w:r>
            <w:t>И</w:t>
          </w:r>
          <w:r>
            <w:rPr>
              <w:spacing w:val="80"/>
              <w:w w:val="150"/>
            </w:rPr>
            <w:t xml:space="preserve"> </w:t>
          </w:r>
          <w:r>
            <w:t>ПРОЦЕДУРЕ</w:t>
          </w:r>
          <w:r>
            <w:rPr>
              <w:spacing w:val="80"/>
              <w:w w:val="150"/>
            </w:rPr>
            <w:t xml:space="preserve"> </w:t>
          </w:r>
          <w:r>
            <w:t>ЗА</w:t>
          </w:r>
          <w:r>
            <w:rPr>
              <w:spacing w:val="80"/>
              <w:w w:val="150"/>
            </w:rPr>
            <w:t xml:space="preserve"> </w:t>
          </w:r>
          <w:r>
            <w:t>ОСТВАРИВАЊЕ</w:t>
          </w:r>
          <w:r>
            <w:rPr>
              <w:spacing w:val="80"/>
              <w:w w:val="150"/>
            </w:rPr>
            <w:t xml:space="preserve"> </w:t>
          </w:r>
          <w:r>
            <w:t>И</w:t>
          </w:r>
          <w:r>
            <w:rPr>
              <w:spacing w:val="80"/>
              <w:w w:val="150"/>
            </w:rPr>
            <w:t xml:space="preserve"> </w:t>
          </w:r>
          <w:r>
            <w:t>УНАПРЕЂЕЊЕ</w:t>
          </w:r>
          <w:r>
            <w:rPr>
              <w:spacing w:val="80"/>
              <w:w w:val="150"/>
            </w:rPr>
            <w:t xml:space="preserve"> </w:t>
          </w:r>
          <w:r>
            <w:t>РОДНЕ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spacing w:val="-2"/>
            </w:rPr>
            <w:t>РАВНОПРАВНОСТИ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7</w:t>
          </w:r>
          <w:r>
            <w:rPr>
              <w:b w:val="0"/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4"/>
            </w:numPr>
            <w:tabs>
              <w:tab w:val="left" w:pos="1435"/>
              <w:tab w:val="left" w:leader="dot" w:pos="9957"/>
            </w:tabs>
            <w:spacing w:before="102"/>
            <w:ind w:hanging="362"/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ОПШТЕ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МЕРЕ</w:t>
          </w:r>
          <w:r>
            <w:tab/>
          </w:r>
          <w:r>
            <w:rPr>
              <w:spacing w:val="-10"/>
            </w:rPr>
            <w:t>7</w:t>
          </w:r>
          <w:r>
            <w:rPr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4"/>
            </w:numPr>
            <w:tabs>
              <w:tab w:val="left" w:pos="1435"/>
              <w:tab w:val="left" w:leader="dot" w:pos="9957"/>
            </w:tabs>
            <w:ind w:hanging="362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ПОСЕБНЕ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МЕРЕ</w:t>
          </w:r>
          <w:r>
            <w:tab/>
          </w:r>
          <w:r>
            <w:rPr>
              <w:spacing w:val="-10"/>
            </w:rPr>
            <w:t>7</w:t>
          </w:r>
          <w:r>
            <w:rPr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4"/>
            </w:numPr>
            <w:tabs>
              <w:tab w:val="left" w:pos="1435"/>
              <w:tab w:val="left" w:leader="dot" w:pos="9957"/>
            </w:tabs>
            <w:spacing w:before="99"/>
            <w:ind w:hanging="362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ВРСТЕ</w:t>
          </w:r>
          <w:r>
            <w:rPr>
              <w:spacing w:val="-6"/>
            </w:rPr>
            <w:t xml:space="preserve"> </w:t>
          </w:r>
          <w:r>
            <w:t>ПОСЕБНИХ</w:t>
          </w:r>
          <w:r>
            <w:rPr>
              <w:spacing w:val="-4"/>
            </w:rPr>
            <w:t xml:space="preserve"> МЕРА</w:t>
          </w:r>
          <w:r>
            <w:tab/>
          </w:r>
          <w:r>
            <w:rPr>
              <w:spacing w:val="-10"/>
            </w:rPr>
            <w:t>8</w:t>
          </w:r>
          <w:r>
            <w:rPr>
              <w:spacing w:val="-10"/>
            </w:rPr>
            <w:fldChar w:fldCharType="end"/>
          </w:r>
        </w:p>
        <w:p>
          <w:pPr>
            <w:pStyle w:val="11"/>
            <w:numPr>
              <w:ilvl w:val="1"/>
              <w:numId w:val="4"/>
            </w:numPr>
            <w:tabs>
              <w:tab w:val="left" w:pos="1435"/>
              <w:tab w:val="left" w:leader="dot" w:pos="9957"/>
            </w:tabs>
            <w:ind w:hanging="362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ПОЛИТИКА</w:t>
          </w:r>
          <w:r>
            <w:rPr>
              <w:spacing w:val="-6"/>
            </w:rPr>
            <w:t xml:space="preserve"> </w:t>
          </w:r>
          <w:r>
            <w:t>ЈЕДНАКИХ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МОГУЋНОСТИ</w:t>
          </w:r>
          <w:r>
            <w:tab/>
          </w:r>
          <w:r>
            <w:fldChar w:fldCharType="end"/>
          </w:r>
          <w:r>
            <w:rPr>
              <w:spacing w:val="-10"/>
            </w:rPr>
            <w:t>9</w:t>
          </w:r>
        </w:p>
        <w:p>
          <w:pPr>
            <w:pStyle w:val="10"/>
            <w:numPr>
              <w:ilvl w:val="0"/>
              <w:numId w:val="1"/>
            </w:numPr>
            <w:tabs>
              <w:tab w:val="left" w:pos="1332"/>
              <w:tab w:val="left" w:pos="1333"/>
              <w:tab w:val="left" w:pos="2754"/>
              <w:tab w:val="left" w:leader="dot" w:pos="9957"/>
            </w:tabs>
            <w:spacing w:before="110" w:line="235" w:lineRule="auto"/>
            <w:ind w:left="112" w:right="117" w:firstLine="720"/>
            <w:rPr>
              <w:b w:val="0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spacing w:val="-2"/>
            </w:rPr>
            <w:t>САДРЖАЈ</w:t>
          </w:r>
          <w:r>
            <w:tab/>
          </w:r>
          <w:r>
            <w:t>И</w:t>
          </w:r>
          <w:r>
            <w:rPr>
              <w:spacing w:val="80"/>
              <w:w w:val="150"/>
            </w:rPr>
            <w:t xml:space="preserve"> </w:t>
          </w:r>
          <w:r>
            <w:t>НАЧИН</w:t>
          </w:r>
          <w:r>
            <w:rPr>
              <w:spacing w:val="80"/>
              <w:w w:val="150"/>
            </w:rPr>
            <w:t xml:space="preserve"> </w:t>
          </w:r>
          <w:r>
            <w:t>ДОСТАВЉАЊА</w:t>
          </w:r>
          <w:r>
            <w:rPr>
              <w:spacing w:val="80"/>
              <w:w w:val="150"/>
            </w:rPr>
            <w:t xml:space="preserve"> </w:t>
          </w:r>
          <w:r>
            <w:t>ГОДИШЊЕГ</w:t>
          </w:r>
          <w:r>
            <w:rPr>
              <w:spacing w:val="80"/>
              <w:w w:val="150"/>
            </w:rPr>
            <w:t xml:space="preserve"> </w:t>
          </w:r>
          <w:r>
            <w:t>ИЗВЕШТАЈА</w:t>
          </w:r>
          <w:r>
            <w:rPr>
              <w:spacing w:val="80"/>
              <w:w w:val="150"/>
            </w:rPr>
            <w:t xml:space="preserve"> </w:t>
          </w:r>
          <w:r>
            <w:t>О</w:t>
          </w:r>
          <w:r>
            <w:fldChar w:fldCharType="end"/>
          </w:r>
          <w:r>
            <w:rPr>
              <w:spacing w:val="80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СПРОВОЂЕЊУ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 xml:space="preserve">ПЛАНА </w:t>
          </w:r>
          <w:r>
            <w:rPr>
              <w:spacing w:val="-2"/>
            </w:rPr>
            <w:fldChar w:fldCharType="end"/>
          </w:r>
          <w:r>
            <w:rPr>
              <w:b w:val="0"/>
              <w:spacing w:val="-10"/>
            </w:rPr>
            <w:t>…………………………………………………………………………..........10</w:t>
          </w:r>
        </w:p>
        <w:p>
          <w:r>
            <w:fldChar w:fldCharType="end"/>
          </w:r>
        </w:p>
      </w:sdtContent>
    </w:sdt>
    <w:p>
      <w:pPr>
        <w:sectPr>
          <w:headerReference r:id="rId3" w:type="default"/>
          <w:footerReference r:id="rId4" w:type="default"/>
          <w:type w:val="continuous"/>
          <w:pgSz w:w="12240" w:h="15840"/>
          <w:pgMar w:top="1360" w:right="1020" w:bottom="1260" w:left="1020" w:header="713" w:footer="1068" w:gutter="0"/>
          <w:pgNumType w:start="1"/>
          <w:cols w:space="720" w:num="1"/>
        </w:sectPr>
      </w:pPr>
    </w:p>
    <w:p>
      <w:pPr>
        <w:pStyle w:val="8"/>
        <w:ind w:left="0"/>
        <w:jc w:val="left"/>
        <w:rPr>
          <w:sz w:val="26"/>
        </w:rPr>
      </w:pPr>
    </w:p>
    <w:p>
      <w:pPr>
        <w:pStyle w:val="8"/>
        <w:ind w:left="0"/>
        <w:jc w:val="left"/>
        <w:rPr>
          <w:sz w:val="26"/>
        </w:rPr>
      </w:pPr>
    </w:p>
    <w:p>
      <w:pPr>
        <w:pStyle w:val="8"/>
        <w:ind w:left="0"/>
        <w:jc w:val="left"/>
        <w:rPr>
          <w:sz w:val="26"/>
        </w:rPr>
      </w:pPr>
    </w:p>
    <w:p>
      <w:pPr>
        <w:pStyle w:val="8"/>
        <w:spacing w:before="3"/>
        <w:ind w:left="0"/>
        <w:jc w:val="left"/>
        <w:rPr>
          <w:sz w:val="25"/>
        </w:rPr>
      </w:pPr>
    </w:p>
    <w:p>
      <w:pPr>
        <w:pStyle w:val="8"/>
        <w:ind w:right="108" w:firstLine="720"/>
      </w:pPr>
      <w:r>
        <w:t xml:space="preserve">На основу чл. 16. Закона о родној равноправности („Службени гласник РС“, бр. 52/2021) директор </w:t>
      </w:r>
      <w:r>
        <w:rPr>
          <w:lang w:val="sr-Cyrl-RS"/>
        </w:rPr>
        <w:t>Основне школе ,,Милинко Кушић“ у Ивањици</w:t>
      </w:r>
      <w:r>
        <w:t>, донео је 2</w:t>
      </w:r>
      <w:r>
        <w:rPr>
          <w:lang w:val="sr-Cyrl-RS"/>
        </w:rPr>
        <w:t>9</w:t>
      </w:r>
      <w:r>
        <w:t xml:space="preserve">. </w:t>
      </w:r>
      <w:r>
        <w:rPr>
          <w:lang w:val="sr-Cyrl-RS"/>
        </w:rPr>
        <w:t>децембра</w:t>
      </w:r>
      <w:r>
        <w:t xml:space="preserve"> 202</w:t>
      </w:r>
      <w:r>
        <w:rPr>
          <w:rFonts w:hint="default"/>
          <w:lang w:val="sr-Cyrl-RS"/>
        </w:rPr>
        <w:t>3</w:t>
      </w:r>
      <w:r>
        <w:t>. године</w:t>
      </w:r>
    </w:p>
    <w:p>
      <w:pPr>
        <w:pStyle w:val="8"/>
        <w:ind w:left="0"/>
        <w:jc w:val="left"/>
        <w:rPr>
          <w:sz w:val="26"/>
        </w:rPr>
      </w:pPr>
    </w:p>
    <w:p>
      <w:pPr>
        <w:pStyle w:val="8"/>
        <w:ind w:left="0"/>
        <w:jc w:val="left"/>
        <w:rPr>
          <w:sz w:val="26"/>
        </w:rPr>
      </w:pPr>
    </w:p>
    <w:p>
      <w:pPr>
        <w:pStyle w:val="8"/>
        <w:ind w:left="0"/>
        <w:jc w:val="left"/>
        <w:rPr>
          <w:sz w:val="26"/>
        </w:rPr>
      </w:pPr>
    </w:p>
    <w:p>
      <w:pPr>
        <w:spacing w:before="212"/>
        <w:ind w:left="1340" w:right="623"/>
        <w:jc w:val="center"/>
        <w:rPr>
          <w:b/>
          <w:sz w:val="36"/>
        </w:rPr>
      </w:pPr>
      <w:bookmarkStart w:id="14" w:name="_GoBack"/>
      <w:r>
        <w:rPr>
          <w:b/>
          <w:sz w:val="36"/>
        </w:rPr>
        <w:t>П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Л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pacing w:val="-10"/>
          <w:sz w:val="36"/>
        </w:rPr>
        <w:t>Н</w:t>
      </w:r>
    </w:p>
    <w:p>
      <w:pPr>
        <w:spacing w:before="322" w:line="322" w:lineRule="exact"/>
        <w:ind w:left="1344" w:right="623"/>
        <w:jc w:val="center"/>
        <w:rPr>
          <w:b/>
          <w:sz w:val="28"/>
        </w:rPr>
      </w:pPr>
      <w:r>
        <w:rPr>
          <w:b/>
          <w:sz w:val="28"/>
        </w:rPr>
        <w:t>МЕРА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ОСТВАРИВАЊЕ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УНАПРЕЂЕЊЕ</w:t>
      </w:r>
    </w:p>
    <w:p>
      <w:pPr>
        <w:spacing w:line="242" w:lineRule="auto"/>
        <w:ind w:left="1344" w:right="623"/>
        <w:jc w:val="center"/>
        <w:rPr>
          <w:b/>
          <w:sz w:val="28"/>
        </w:rPr>
      </w:pPr>
      <w:r>
        <w:rPr>
          <w:b/>
          <w:sz w:val="28"/>
        </w:rPr>
        <w:t>РОДНЕ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РАВНОПРАВНОСТИ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  <w:lang w:val="sr-Cyrl-RS"/>
        </w:rPr>
        <w:t>ОСНОВНЕ ШКОЛЕ ,,МИЛИНКО КУШИЋ“ У ИВАЊИЦИ</w:t>
      </w:r>
      <w:bookmarkEnd w:id="14"/>
      <w:r>
        <w:rPr>
          <w:b/>
          <w:sz w:val="28"/>
        </w:rPr>
        <w:t xml:space="preserve"> ЗА </w:t>
      </w:r>
      <w:r>
        <w:rPr>
          <w:rFonts w:hint="default"/>
          <w:b/>
          <w:sz w:val="28"/>
          <w:lang w:val="sr-Cyrl-RS"/>
        </w:rPr>
        <w:t>2024</w:t>
      </w:r>
      <w:r>
        <w:rPr>
          <w:b/>
          <w:sz w:val="28"/>
          <w:lang w:val="sr-Cyrl-RS"/>
        </w:rPr>
        <w:t>.</w:t>
      </w:r>
      <w:r>
        <w:rPr>
          <w:b/>
          <w:sz w:val="28"/>
        </w:rPr>
        <w:t xml:space="preserve"> ГОДИНУ</w:t>
      </w: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ind w:left="0"/>
        <w:jc w:val="left"/>
        <w:rPr>
          <w:b/>
          <w:sz w:val="30"/>
        </w:rPr>
      </w:pPr>
    </w:p>
    <w:p>
      <w:pPr>
        <w:pStyle w:val="8"/>
        <w:spacing w:before="7"/>
        <w:ind w:left="0"/>
        <w:jc w:val="left"/>
        <w:rPr>
          <w:b/>
          <w:sz w:val="29"/>
        </w:rPr>
      </w:pPr>
    </w:p>
    <w:p>
      <w:pPr>
        <w:pStyle w:val="2"/>
      </w:pPr>
      <w:bookmarkStart w:id="0" w:name="_bookmark0"/>
      <w:bookmarkEnd w:id="0"/>
      <w:r>
        <w:rPr>
          <w:color w:val="365F91"/>
        </w:rPr>
        <w:t>I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ПРЕДМЕТ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УРЕЂИВАЊА</w:t>
      </w:r>
    </w:p>
    <w:p>
      <w:pPr>
        <w:pStyle w:val="8"/>
        <w:spacing w:before="5"/>
        <w:ind w:left="0"/>
        <w:jc w:val="left"/>
        <w:rPr>
          <w:rFonts w:ascii="Cambria"/>
          <w:b/>
          <w:sz w:val="46"/>
        </w:rPr>
      </w:pPr>
    </w:p>
    <w:p>
      <w:pPr>
        <w:pStyle w:val="8"/>
        <w:ind w:right="110" w:firstLine="720"/>
      </w:pPr>
      <w:r>
        <w:t>План мера за остваривање и унапређење родне равноправности (у</w:t>
      </w:r>
      <w:r>
        <w:rPr>
          <w:spacing w:val="-1"/>
        </w:rPr>
        <w:t xml:space="preserve"> </w:t>
      </w:r>
      <w:r>
        <w:t>даљем тексту: План) је финални</w:t>
      </w:r>
      <w:r>
        <w:rPr>
          <w:spacing w:val="-7"/>
        </w:rPr>
        <w:t xml:space="preserve"> </w:t>
      </w:r>
      <w:r>
        <w:t>документ</w:t>
      </w:r>
      <w:r>
        <w:rPr>
          <w:spacing w:val="-8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успоставља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родне</w:t>
      </w:r>
      <w:r>
        <w:rPr>
          <w:spacing w:val="-9"/>
        </w:rPr>
        <w:t xml:space="preserve"> </w:t>
      </w:r>
      <w:r>
        <w:t>равноправности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rPr>
          <w:lang w:val="sr-Cyrl-RS"/>
        </w:rPr>
        <w:t>Основној школи ,,Милинко Кушић“ у Ивањици</w:t>
      </w:r>
      <w:r>
        <w:rPr>
          <w:spacing w:val="-11"/>
        </w:rPr>
        <w:t xml:space="preserve"> </w:t>
      </w:r>
      <w:r>
        <w:t>(у даљем тексту: Школа), са крајњим циљем да се у складу са Законом о родној равноправности и подзаконским актима</w:t>
      </w:r>
      <w:r>
        <w:rPr>
          <w:spacing w:val="40"/>
        </w:rPr>
        <w:t xml:space="preserve"> </w:t>
      </w:r>
      <w:r>
        <w:t>успостави, оствари и унапреди родна равноправност, утврде опште и посебне мере за остваривање и унапређивање родне равноправности, начин извештавања о њиховој</w:t>
      </w:r>
      <w:r>
        <w:rPr>
          <w:spacing w:val="-1"/>
        </w:rPr>
        <w:t xml:space="preserve"> </w:t>
      </w:r>
      <w:r>
        <w:t>реализацији,</w:t>
      </w:r>
      <w:r>
        <w:rPr>
          <w:spacing w:val="-1"/>
        </w:rPr>
        <w:t xml:space="preserve"> </w:t>
      </w:r>
      <w:r>
        <w:t>институционални оквир</w:t>
      </w:r>
      <w:r>
        <w:rPr>
          <w:spacing w:val="-4"/>
        </w:rPr>
        <w:t xml:space="preserve"> </w:t>
      </w:r>
      <w:r>
        <w:t>за остваривање родне равноправности, надзор</w:t>
      </w:r>
      <w:r>
        <w:rPr>
          <w:spacing w:val="-1"/>
        </w:rPr>
        <w:t xml:space="preserve"> </w:t>
      </w:r>
      <w:r>
        <w:t xml:space="preserve">над применом Закона и друга питања од значаја за остваривање и унапређивање родне </w:t>
      </w:r>
      <w:r>
        <w:rPr>
          <w:spacing w:val="-2"/>
        </w:rPr>
        <w:t>равноправности.</w:t>
      </w:r>
    </w:p>
    <w:p>
      <w:pPr>
        <w:pStyle w:val="8"/>
        <w:spacing w:before="2"/>
        <w:ind w:left="0"/>
        <w:jc w:val="left"/>
        <w:rPr>
          <w:sz w:val="28"/>
        </w:rPr>
      </w:pPr>
    </w:p>
    <w:p>
      <w:pPr>
        <w:pStyle w:val="3"/>
        <w:numPr>
          <w:ilvl w:val="1"/>
          <w:numId w:val="5"/>
        </w:numPr>
        <w:tabs>
          <w:tab w:val="left" w:pos="1285"/>
        </w:tabs>
      </w:pPr>
      <w:bookmarkStart w:id="1" w:name="_bookmark1"/>
      <w:bookmarkEnd w:id="1"/>
      <w:r>
        <w:rPr>
          <w:color w:val="365F91"/>
          <w:spacing w:val="-2"/>
        </w:rPr>
        <w:t>ПРАВНИ</w:t>
      </w:r>
      <w:r>
        <w:rPr>
          <w:color w:val="365F91"/>
          <w:spacing w:val="-4"/>
        </w:rPr>
        <w:t xml:space="preserve"> ОКВИР</w:t>
      </w:r>
    </w:p>
    <w:p>
      <w:pPr>
        <w:pStyle w:val="8"/>
        <w:spacing w:before="267"/>
        <w:ind w:right="113" w:firstLine="720"/>
      </w:pPr>
      <w:r>
        <w:t>Правни оквир за доношење Плана је Закон о родној равноправности („Службени гласник РС“, бр. 52/2021, у даљем тексту: Закон), којим се уређују појам, значење и мере политике за остваривање и унапређивање родне равноправности, врсте планских аката у области родне равноправности и начин извештавања о њиховој реализацији, институционални оквир за остваривање родне равноправности, надзор над применом закона и друга питања од значаја за остваривање и унапређивање родне равноправности.</w:t>
      </w:r>
    </w:p>
    <w:p>
      <w:pPr>
        <w:pStyle w:val="8"/>
        <w:spacing w:before="1"/>
        <w:ind w:right="120" w:firstLine="720"/>
      </w:pPr>
      <w:r>
        <w:t>Законом се уређују и мере за сузбијање и спречавање свих облика родно заснованог насиља, насиља према женама и насиља у породици.</w:t>
      </w:r>
    </w:p>
    <w:p>
      <w:pPr>
        <w:pStyle w:val="8"/>
        <w:ind w:right="116" w:firstLine="720"/>
      </w:pPr>
      <w:r>
        <w:t>Законом</w:t>
      </w:r>
      <w:r>
        <w:rPr>
          <w:spacing w:val="-15"/>
        </w:rPr>
        <w:t xml:space="preserve"> </w:t>
      </w:r>
      <w:r>
        <w:t>се</w:t>
      </w:r>
      <w:r>
        <w:rPr>
          <w:spacing w:val="-15"/>
        </w:rPr>
        <w:t xml:space="preserve"> </w:t>
      </w:r>
      <w:r>
        <w:t>уређују</w:t>
      </w:r>
      <w:r>
        <w:rPr>
          <w:spacing w:val="-15"/>
        </w:rPr>
        <w:t xml:space="preserve"> </w:t>
      </w:r>
      <w:r>
        <w:t>обавезе</w:t>
      </w:r>
      <w:r>
        <w:rPr>
          <w:spacing w:val="-15"/>
        </w:rPr>
        <w:t xml:space="preserve"> </w:t>
      </w:r>
      <w:r>
        <w:t>органа</w:t>
      </w:r>
      <w:r>
        <w:rPr>
          <w:spacing w:val="-15"/>
        </w:rPr>
        <w:t xml:space="preserve"> </w:t>
      </w:r>
      <w:r>
        <w:t>јавне</w:t>
      </w:r>
      <w:r>
        <w:rPr>
          <w:spacing w:val="-15"/>
        </w:rPr>
        <w:t xml:space="preserve"> </w:t>
      </w:r>
      <w:r>
        <w:t>власти,</w:t>
      </w:r>
      <w:r>
        <w:rPr>
          <w:spacing w:val="-15"/>
        </w:rPr>
        <w:t xml:space="preserve"> </w:t>
      </w:r>
      <w:r>
        <w:t>послодаваца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социјалних</w:t>
      </w:r>
      <w:r>
        <w:rPr>
          <w:spacing w:val="-15"/>
        </w:rPr>
        <w:t xml:space="preserve"> </w:t>
      </w:r>
      <w:r>
        <w:t>партнера да интегришу родну перспективу у области у којој делују.</w:t>
      </w:r>
    </w:p>
    <w:p>
      <w:pPr>
        <w:sectPr>
          <w:pgSz w:w="12240" w:h="15840"/>
          <w:pgMar w:top="1360" w:right="1020" w:bottom="1260" w:left="1020" w:header="713" w:footer="1068" w:gutter="0"/>
          <w:cols w:space="720" w:num="1"/>
        </w:sectPr>
      </w:pPr>
    </w:p>
    <w:p>
      <w:pPr>
        <w:pStyle w:val="3"/>
        <w:numPr>
          <w:ilvl w:val="1"/>
          <w:numId w:val="5"/>
        </w:numPr>
        <w:tabs>
          <w:tab w:val="left" w:pos="1285"/>
        </w:tabs>
        <w:spacing w:before="89"/>
      </w:pPr>
      <w:bookmarkStart w:id="2" w:name="_bookmark2"/>
      <w:bookmarkEnd w:id="2"/>
      <w:r>
        <w:rPr>
          <w:color w:val="365F91"/>
          <w:spacing w:val="-2"/>
        </w:rPr>
        <w:t>ДЕФИНИЦИЈЕ</w:t>
      </w:r>
    </w:p>
    <w:p>
      <w:pPr>
        <w:pStyle w:val="8"/>
        <w:ind w:left="0"/>
        <w:jc w:val="left"/>
        <w:rPr>
          <w:rFonts w:ascii="Cambria"/>
          <w:sz w:val="23"/>
        </w:rPr>
      </w:pPr>
    </w:p>
    <w:p>
      <w:pPr>
        <w:pStyle w:val="12"/>
        <w:numPr>
          <w:ilvl w:val="0"/>
          <w:numId w:val="6"/>
        </w:numPr>
        <w:tabs>
          <w:tab w:val="left" w:pos="1081"/>
        </w:tabs>
        <w:ind w:right="117" w:firstLine="720"/>
        <w:jc w:val="both"/>
        <w:rPr>
          <w:sz w:val="24"/>
        </w:rPr>
      </w:pPr>
      <w:r>
        <w:rPr>
          <w:b/>
          <w:sz w:val="24"/>
        </w:rPr>
        <w:t>род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означава</w:t>
      </w:r>
      <w:r>
        <w:rPr>
          <w:spacing w:val="-15"/>
          <w:sz w:val="24"/>
        </w:rPr>
        <w:t xml:space="preserve"> </w:t>
      </w:r>
      <w:r>
        <w:rPr>
          <w:sz w:val="24"/>
        </w:rPr>
        <w:t>друштвено</w:t>
      </w:r>
      <w:r>
        <w:rPr>
          <w:spacing w:val="-15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-15"/>
          <w:sz w:val="24"/>
        </w:rPr>
        <w:t xml:space="preserve"> </w:t>
      </w:r>
      <w:r>
        <w:rPr>
          <w:sz w:val="24"/>
        </w:rPr>
        <w:t>улоге,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могућности,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понашања,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атрибуте, које одређено друштво сматра прикладним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 жене и мушкарце укључујући и међусобне односе мушкараца и жена и улоге у тим односима које су друштвено одређене у зависности од пола;</w:t>
      </w:r>
    </w:p>
    <w:p>
      <w:pPr>
        <w:pStyle w:val="12"/>
        <w:numPr>
          <w:ilvl w:val="0"/>
          <w:numId w:val="6"/>
        </w:numPr>
        <w:tabs>
          <w:tab w:val="left" w:pos="1083"/>
        </w:tabs>
        <w:spacing w:before="1"/>
        <w:ind w:right="108" w:firstLine="720"/>
        <w:jc w:val="both"/>
        <w:rPr>
          <w:sz w:val="24"/>
        </w:rPr>
      </w:pPr>
      <w:r>
        <w:rPr>
          <w:b/>
          <w:sz w:val="24"/>
        </w:rPr>
        <w:t>осетљиве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друштвене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групе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су</w:t>
      </w:r>
      <w:r>
        <w:rPr>
          <w:spacing w:val="-15"/>
          <w:sz w:val="24"/>
        </w:rPr>
        <w:t xml:space="preserve"> </w:t>
      </w:r>
      <w:r>
        <w:rPr>
          <w:sz w:val="24"/>
        </w:rPr>
        <w:t>жене</w:t>
      </w:r>
      <w:r>
        <w:rPr>
          <w:spacing w:val="-13"/>
          <w:sz w:val="24"/>
        </w:rPr>
        <w:t xml:space="preserve"> </w:t>
      </w:r>
      <w:r>
        <w:rPr>
          <w:sz w:val="24"/>
        </w:rPr>
        <w:t>са</w:t>
      </w:r>
      <w:r>
        <w:rPr>
          <w:spacing w:val="-13"/>
          <w:sz w:val="24"/>
        </w:rPr>
        <w:t xml:space="preserve"> </w:t>
      </w:r>
      <w:r>
        <w:rPr>
          <w:sz w:val="24"/>
        </w:rPr>
        <w:t>села,</w:t>
      </w:r>
      <w:r>
        <w:rPr>
          <w:spacing w:val="-10"/>
          <w:sz w:val="24"/>
        </w:rPr>
        <w:t xml:space="preserve"> </w:t>
      </w:r>
      <w:r>
        <w:rPr>
          <w:sz w:val="24"/>
        </w:rPr>
        <w:t>жртве</w:t>
      </w:r>
      <w:r>
        <w:rPr>
          <w:spacing w:val="-13"/>
          <w:sz w:val="24"/>
        </w:rPr>
        <w:t xml:space="preserve"> </w:t>
      </w:r>
      <w:r>
        <w:rPr>
          <w:sz w:val="24"/>
        </w:rPr>
        <w:t>насиља,</w:t>
      </w:r>
      <w:r>
        <w:rPr>
          <w:spacing w:val="-12"/>
          <w:sz w:val="24"/>
        </w:rPr>
        <w:t xml:space="preserve"> </w:t>
      </w:r>
      <w:r>
        <w:rPr>
          <w:sz w:val="24"/>
        </w:rPr>
        <w:t>као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групе</w:t>
      </w:r>
      <w:r>
        <w:rPr>
          <w:spacing w:val="-13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које</w:t>
      </w:r>
      <w:r>
        <w:rPr>
          <w:spacing w:val="-13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због друштвеног порекла, националне припадности, имовног стања, пола, родног идентитета, сексуалне оријентације, старости, психичког и/или физичког инвалидитета, живота у неразвијеном подручју или из другог разлога или својства налазе у неједнаком положају;</w:t>
      </w:r>
    </w:p>
    <w:p>
      <w:pPr>
        <w:pStyle w:val="12"/>
        <w:numPr>
          <w:ilvl w:val="0"/>
          <w:numId w:val="6"/>
        </w:numPr>
        <w:tabs>
          <w:tab w:val="left" w:pos="1114"/>
        </w:tabs>
        <w:ind w:right="121" w:firstLine="720"/>
        <w:jc w:val="both"/>
        <w:rPr>
          <w:sz w:val="24"/>
        </w:rPr>
      </w:pPr>
      <w:r>
        <w:rPr>
          <w:b/>
          <w:sz w:val="24"/>
        </w:rPr>
        <w:t xml:space="preserve">пол </w:t>
      </w:r>
      <w:r>
        <w:rPr>
          <w:sz w:val="24"/>
        </w:rPr>
        <w:t>представља биолошку карактеристику на основу које се људи одређују као жене или мушкарци;</w:t>
      </w:r>
    </w:p>
    <w:p>
      <w:pPr>
        <w:pStyle w:val="12"/>
        <w:numPr>
          <w:ilvl w:val="0"/>
          <w:numId w:val="6"/>
        </w:numPr>
        <w:tabs>
          <w:tab w:val="left" w:pos="1160"/>
        </w:tabs>
        <w:ind w:right="112" w:firstLine="720"/>
        <w:jc w:val="both"/>
        <w:rPr>
          <w:sz w:val="24"/>
        </w:rPr>
      </w:pPr>
      <w:r>
        <w:rPr>
          <w:b/>
          <w:sz w:val="24"/>
        </w:rPr>
        <w:t xml:space="preserve">једнаке могућности </w:t>
      </w:r>
      <w:r>
        <w:rPr>
          <w:sz w:val="24"/>
        </w:rPr>
        <w:t>подразумевају једнако остваривање права и слобода жена и мушкараца, њихов равноправни третман и равноправно учешће у политичкој, економској, културној и другим областима друштвеног живота и у свим фазама планирања, припреме, доношења и спровођења одлука и равноправно коришћење њихових резултата, без постојања родних ограничења и родне дискриминације;</w:t>
      </w:r>
    </w:p>
    <w:p>
      <w:pPr>
        <w:pStyle w:val="12"/>
        <w:numPr>
          <w:ilvl w:val="0"/>
          <w:numId w:val="6"/>
        </w:numPr>
        <w:tabs>
          <w:tab w:val="left" w:pos="1090"/>
        </w:tabs>
        <w:ind w:right="114" w:firstLine="720"/>
        <w:jc w:val="both"/>
        <w:rPr>
          <w:sz w:val="24"/>
        </w:rPr>
      </w:pPr>
      <w:r>
        <w:rPr>
          <w:b/>
          <w:sz w:val="24"/>
        </w:rPr>
        <w:t>дискриминација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лица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више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својстава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обзира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ли се</w:t>
      </w:r>
      <w:r>
        <w:rPr>
          <w:spacing w:val="-9"/>
          <w:sz w:val="24"/>
        </w:rPr>
        <w:t xml:space="preserve"> </w:t>
      </w:r>
      <w:r>
        <w:rPr>
          <w:sz w:val="24"/>
        </w:rPr>
        <w:t>утицај</w:t>
      </w:r>
      <w:r>
        <w:rPr>
          <w:spacing w:val="-11"/>
          <w:sz w:val="24"/>
        </w:rPr>
        <w:t xml:space="preserve"> </w:t>
      </w:r>
      <w:r>
        <w:rPr>
          <w:sz w:val="24"/>
        </w:rPr>
        <w:t>појединих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личних</w:t>
      </w:r>
      <w:r>
        <w:rPr>
          <w:spacing w:val="-10"/>
          <w:sz w:val="24"/>
        </w:rPr>
        <w:t xml:space="preserve"> </w:t>
      </w:r>
      <w:r>
        <w:rPr>
          <w:sz w:val="24"/>
        </w:rPr>
        <w:t>својстава</w:t>
      </w:r>
      <w:r>
        <w:rPr>
          <w:spacing w:val="-13"/>
          <w:sz w:val="24"/>
        </w:rPr>
        <w:t xml:space="preserve"> </w:t>
      </w:r>
      <w:r>
        <w:rPr>
          <w:sz w:val="24"/>
        </w:rPr>
        <w:t>може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разграничити</w:t>
      </w:r>
      <w:r>
        <w:rPr>
          <w:spacing w:val="-11"/>
          <w:sz w:val="24"/>
        </w:rPr>
        <w:t xml:space="preserve"> </w:t>
      </w:r>
      <w:r>
        <w:rPr>
          <w:sz w:val="24"/>
        </w:rPr>
        <w:t>(вишеструка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дискриминација)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не може разграничити (интерсексијска дискриминација);</w:t>
      </w:r>
    </w:p>
    <w:p>
      <w:pPr>
        <w:pStyle w:val="12"/>
        <w:numPr>
          <w:ilvl w:val="0"/>
          <w:numId w:val="6"/>
        </w:numPr>
        <w:tabs>
          <w:tab w:val="left" w:pos="1107"/>
        </w:tabs>
        <w:ind w:right="119" w:firstLine="720"/>
        <w:jc w:val="both"/>
        <w:rPr>
          <w:sz w:val="24"/>
        </w:rPr>
      </w:pPr>
      <w:r>
        <w:rPr>
          <w:b/>
          <w:sz w:val="24"/>
        </w:rPr>
        <w:t xml:space="preserve">родна перспектива </w:t>
      </w:r>
      <w:r>
        <w:rPr>
          <w:sz w:val="24"/>
        </w:rPr>
        <w:t>односи се на узимање у обзир родних разлика, разлика по полу и различитих интереса, потреба и приоритета жена и мушкараца и њихово укључивање у</w:t>
      </w:r>
      <w:r>
        <w:rPr>
          <w:spacing w:val="-3"/>
          <w:sz w:val="24"/>
        </w:rPr>
        <w:t xml:space="preserve"> </w:t>
      </w:r>
      <w:r>
        <w:rPr>
          <w:sz w:val="24"/>
        </w:rPr>
        <w:t>све фазе планирања, припреме, доношење и спровођење јавних политика, прописа, мера и активности;</w:t>
      </w:r>
    </w:p>
    <w:p>
      <w:pPr>
        <w:pStyle w:val="12"/>
        <w:numPr>
          <w:ilvl w:val="0"/>
          <w:numId w:val="6"/>
        </w:numPr>
        <w:tabs>
          <w:tab w:val="left" w:pos="1220"/>
        </w:tabs>
        <w:ind w:right="116" w:firstLine="720"/>
        <w:jc w:val="both"/>
        <w:rPr>
          <w:sz w:val="24"/>
        </w:rPr>
      </w:pPr>
      <w:r>
        <w:rPr>
          <w:b/>
          <w:sz w:val="24"/>
        </w:rPr>
        <w:t xml:space="preserve">родна анализа </w:t>
      </w:r>
      <w:r>
        <w:rPr>
          <w:sz w:val="24"/>
        </w:rPr>
        <w:t>представља процењивање утицаја последица сваке планиране 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укључујући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законодавство,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јавне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програме,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жене</w:t>
      </w:r>
      <w:r>
        <w:rPr>
          <w:spacing w:val="-8"/>
          <w:sz w:val="24"/>
        </w:rPr>
        <w:t xml:space="preserve"> </w:t>
      </w:r>
      <w:r>
        <w:rPr>
          <w:sz w:val="24"/>
        </w:rPr>
        <w:t>и мушкарце и родну равноправност у свим областима и на свим нивоима;</w:t>
      </w:r>
    </w:p>
    <w:p>
      <w:pPr>
        <w:pStyle w:val="12"/>
        <w:numPr>
          <w:ilvl w:val="0"/>
          <w:numId w:val="6"/>
        </w:numPr>
        <w:tabs>
          <w:tab w:val="left" w:pos="1273"/>
        </w:tabs>
        <w:ind w:right="118" w:firstLine="720"/>
        <w:jc w:val="both"/>
        <w:rPr>
          <w:sz w:val="24"/>
        </w:rPr>
      </w:pPr>
      <w:r>
        <w:rPr>
          <w:b/>
          <w:sz w:val="24"/>
        </w:rPr>
        <w:t xml:space="preserve">уродњавање </w:t>
      </w:r>
      <w:r>
        <w:rPr>
          <w:sz w:val="24"/>
        </w:rPr>
        <w:t>представља средство за остваривање и унапређивање родне равноправности кроз укључивање родне перспективе у све јавне политике, планове и праксе;</w:t>
      </w:r>
    </w:p>
    <w:p>
      <w:pPr>
        <w:pStyle w:val="12"/>
        <w:numPr>
          <w:ilvl w:val="0"/>
          <w:numId w:val="6"/>
        </w:numPr>
        <w:tabs>
          <w:tab w:val="left" w:pos="1122"/>
        </w:tabs>
        <w:ind w:right="110" w:firstLine="720"/>
        <w:jc w:val="both"/>
        <w:rPr>
          <w:sz w:val="24"/>
        </w:rPr>
      </w:pPr>
      <w:r>
        <w:rPr>
          <w:b/>
          <w:sz w:val="24"/>
        </w:rPr>
        <w:t xml:space="preserve">уравнотежена заступљеност полова </w:t>
      </w:r>
      <w:r>
        <w:rPr>
          <w:sz w:val="24"/>
        </w:rPr>
        <w:t>постоји када је заступљеност једног од полова између</w:t>
      </w:r>
      <w:r>
        <w:rPr>
          <w:spacing w:val="-1"/>
          <w:sz w:val="24"/>
        </w:rPr>
        <w:t xml:space="preserve"> </w:t>
      </w:r>
      <w:r>
        <w:rPr>
          <w:sz w:val="24"/>
        </w:rPr>
        <w:t>40-50% 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односу на други пол, а </w:t>
      </w:r>
      <w:r>
        <w:rPr>
          <w:b/>
          <w:sz w:val="24"/>
        </w:rPr>
        <w:t xml:space="preserve">осетно неуравнотежена заступљеност полова </w:t>
      </w:r>
      <w:r>
        <w:rPr>
          <w:sz w:val="24"/>
        </w:rPr>
        <w:t>постоји када</w:t>
      </w:r>
      <w:r>
        <w:rPr>
          <w:spacing w:val="-13"/>
          <w:sz w:val="24"/>
        </w:rPr>
        <w:t xml:space="preserve"> </w:t>
      </w: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заступљеност</w:t>
      </w:r>
      <w:r>
        <w:rPr>
          <w:spacing w:val="-10"/>
          <w:sz w:val="24"/>
        </w:rPr>
        <w:t xml:space="preserve"> </w:t>
      </w:r>
      <w:r>
        <w:rPr>
          <w:sz w:val="24"/>
        </w:rPr>
        <w:t>једног</w:t>
      </w:r>
      <w:r>
        <w:rPr>
          <w:spacing w:val="-11"/>
          <w:sz w:val="24"/>
        </w:rPr>
        <w:t xml:space="preserve"> </w:t>
      </w:r>
      <w:r>
        <w:rPr>
          <w:sz w:val="24"/>
        </w:rPr>
        <w:t>пола</w:t>
      </w:r>
      <w:r>
        <w:rPr>
          <w:spacing w:val="-14"/>
          <w:sz w:val="24"/>
        </w:rPr>
        <w:t xml:space="preserve"> </w:t>
      </w:r>
      <w:r>
        <w:rPr>
          <w:sz w:val="24"/>
        </w:rPr>
        <w:t>нижа</w:t>
      </w:r>
      <w:r>
        <w:rPr>
          <w:spacing w:val="-12"/>
          <w:sz w:val="24"/>
        </w:rPr>
        <w:t xml:space="preserve"> </w:t>
      </w:r>
      <w:r>
        <w:rPr>
          <w:sz w:val="24"/>
        </w:rPr>
        <w:t>од</w:t>
      </w:r>
      <w:r>
        <w:rPr>
          <w:spacing w:val="-11"/>
          <w:sz w:val="24"/>
        </w:rPr>
        <w:t xml:space="preserve"> </w:t>
      </w:r>
      <w:r>
        <w:rPr>
          <w:sz w:val="24"/>
        </w:rPr>
        <w:t>40%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односу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</w:t>
      </w:r>
      <w:r>
        <w:rPr>
          <w:spacing w:val="-10"/>
          <w:sz w:val="24"/>
        </w:rPr>
        <w:t xml:space="preserve"> </w:t>
      </w:r>
      <w:r>
        <w:rPr>
          <w:sz w:val="24"/>
        </w:rPr>
        <w:t>пол,</w:t>
      </w:r>
      <w:r>
        <w:rPr>
          <w:spacing w:val="-11"/>
          <w:sz w:val="24"/>
        </w:rPr>
        <w:t xml:space="preserve"> </w:t>
      </w:r>
      <w:r>
        <w:rPr>
          <w:sz w:val="24"/>
        </w:rPr>
        <w:t>осим</w:t>
      </w:r>
      <w:r>
        <w:rPr>
          <w:spacing w:val="-12"/>
          <w:sz w:val="24"/>
        </w:rPr>
        <w:t xml:space="preserve"> </w:t>
      </w:r>
      <w:r>
        <w:rPr>
          <w:sz w:val="24"/>
        </w:rPr>
        <w:t>ако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посебног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закона не произлази другачије;</w:t>
      </w:r>
    </w:p>
    <w:p>
      <w:pPr>
        <w:pStyle w:val="12"/>
        <w:numPr>
          <w:ilvl w:val="0"/>
          <w:numId w:val="6"/>
        </w:numPr>
        <w:tabs>
          <w:tab w:val="left" w:pos="1206"/>
        </w:tabs>
        <w:ind w:right="112" w:firstLine="720"/>
        <w:jc w:val="both"/>
        <w:rPr>
          <w:sz w:val="24"/>
        </w:rPr>
      </w:pPr>
      <w:r>
        <w:rPr>
          <w:b/>
          <w:sz w:val="24"/>
        </w:rPr>
        <w:t>родно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засновано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насиље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је</w:t>
      </w:r>
      <w:r>
        <w:rPr>
          <w:spacing w:val="-10"/>
          <w:sz w:val="24"/>
        </w:rPr>
        <w:t xml:space="preserve"> </w:t>
      </w:r>
      <w:r>
        <w:rPr>
          <w:sz w:val="24"/>
        </w:rPr>
        <w:t>сваки</w:t>
      </w:r>
      <w:r>
        <w:rPr>
          <w:spacing w:val="-11"/>
          <w:sz w:val="24"/>
        </w:rPr>
        <w:t xml:space="preserve"> </w:t>
      </w:r>
      <w:r>
        <w:rPr>
          <w:sz w:val="24"/>
        </w:rPr>
        <w:t>облик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физичког,</w:t>
      </w:r>
      <w:r>
        <w:rPr>
          <w:spacing w:val="-12"/>
          <w:sz w:val="24"/>
        </w:rPr>
        <w:t xml:space="preserve"> </w:t>
      </w:r>
      <w:r>
        <w:rPr>
          <w:sz w:val="24"/>
        </w:rPr>
        <w:t>сексуалног,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психичког,</w:t>
      </w:r>
      <w:r>
        <w:rPr>
          <w:spacing w:val="-12"/>
          <w:sz w:val="24"/>
        </w:rPr>
        <w:t xml:space="preserve"> </w:t>
      </w:r>
      <w:r>
        <w:rPr>
          <w:sz w:val="24"/>
        </w:rPr>
        <w:t>економског 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социјалног</w:t>
      </w:r>
      <w:r>
        <w:rPr>
          <w:spacing w:val="-15"/>
          <w:sz w:val="24"/>
        </w:rPr>
        <w:t xml:space="preserve"> </w:t>
      </w:r>
      <w:r>
        <w:rPr>
          <w:sz w:val="24"/>
        </w:rPr>
        <w:t>насиља</w:t>
      </w:r>
      <w:r>
        <w:rPr>
          <w:spacing w:val="-15"/>
          <w:sz w:val="24"/>
        </w:rPr>
        <w:t xml:space="preserve"> </w:t>
      </w:r>
      <w:r>
        <w:rPr>
          <w:sz w:val="24"/>
        </w:rPr>
        <w:t>које</w:t>
      </w:r>
      <w:r>
        <w:rPr>
          <w:spacing w:val="-15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врши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према</w:t>
      </w:r>
      <w:r>
        <w:rPr>
          <w:spacing w:val="-15"/>
          <w:sz w:val="24"/>
        </w:rPr>
        <w:t xml:space="preserve"> </w:t>
      </w:r>
      <w:r>
        <w:rPr>
          <w:sz w:val="24"/>
        </w:rPr>
        <w:t>лицу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групама</w:t>
      </w:r>
      <w:r>
        <w:rPr>
          <w:spacing w:val="-15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због</w:t>
      </w:r>
      <w:r>
        <w:rPr>
          <w:spacing w:val="-15"/>
          <w:sz w:val="24"/>
        </w:rPr>
        <w:t xml:space="preserve"> </w:t>
      </w:r>
      <w:r>
        <w:rPr>
          <w:sz w:val="24"/>
        </w:rPr>
        <w:t>припадности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одређеном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полу или</w:t>
      </w:r>
      <w:r>
        <w:rPr>
          <w:spacing w:val="-8"/>
          <w:sz w:val="24"/>
        </w:rPr>
        <w:t xml:space="preserve"> </w:t>
      </w:r>
      <w:r>
        <w:rPr>
          <w:sz w:val="24"/>
        </w:rPr>
        <w:t>роду,</w:t>
      </w:r>
      <w:r>
        <w:rPr>
          <w:spacing w:val="-10"/>
          <w:sz w:val="24"/>
        </w:rPr>
        <w:t xml:space="preserve"> </w:t>
      </w:r>
      <w:r>
        <w:rPr>
          <w:sz w:val="24"/>
        </w:rPr>
        <w:t>као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претње</w:t>
      </w:r>
      <w:r>
        <w:rPr>
          <w:spacing w:val="-11"/>
          <w:sz w:val="24"/>
        </w:rPr>
        <w:t xml:space="preserve"> </w:t>
      </w:r>
      <w:r>
        <w:rPr>
          <w:sz w:val="24"/>
        </w:rPr>
        <w:t>таквим</w:t>
      </w:r>
      <w:r>
        <w:rPr>
          <w:spacing w:val="-10"/>
          <w:sz w:val="24"/>
        </w:rPr>
        <w:t xml:space="preserve"> </w:t>
      </w:r>
      <w:r>
        <w:rPr>
          <w:sz w:val="24"/>
        </w:rPr>
        <w:t>делима,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обзира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11"/>
          <w:sz w:val="24"/>
        </w:rPr>
        <w:t xml:space="preserve"> </w:t>
      </w:r>
      <w:r>
        <w:rPr>
          <w:sz w:val="24"/>
        </w:rPr>
        <w:t>дешавају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приватном животу, као и сваки облик насиља</w:t>
      </w:r>
      <w:r>
        <w:rPr>
          <w:spacing w:val="-1"/>
          <w:sz w:val="24"/>
        </w:rPr>
        <w:t xml:space="preserve"> </w:t>
      </w:r>
      <w:r>
        <w:rPr>
          <w:sz w:val="24"/>
        </w:rPr>
        <w:t>који у</w:t>
      </w:r>
      <w:r>
        <w:rPr>
          <w:spacing w:val="-8"/>
          <w:sz w:val="24"/>
        </w:rPr>
        <w:t xml:space="preserve"> </w:t>
      </w:r>
      <w:r>
        <w:rPr>
          <w:sz w:val="24"/>
        </w:rPr>
        <w:t>већој мери погађа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која припадају</w:t>
      </w:r>
      <w:r>
        <w:rPr>
          <w:spacing w:val="-8"/>
          <w:sz w:val="24"/>
        </w:rPr>
        <w:t xml:space="preserve"> </w:t>
      </w:r>
      <w:r>
        <w:rPr>
          <w:sz w:val="24"/>
        </w:rPr>
        <w:t>одређеном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полу;</w:t>
      </w:r>
    </w:p>
    <w:p>
      <w:pPr>
        <w:pStyle w:val="12"/>
        <w:numPr>
          <w:ilvl w:val="0"/>
          <w:numId w:val="6"/>
        </w:numPr>
        <w:tabs>
          <w:tab w:val="left" w:pos="1261"/>
        </w:tabs>
        <w:ind w:right="113" w:firstLine="720"/>
        <w:jc w:val="both"/>
        <w:rPr>
          <w:sz w:val="24"/>
        </w:rPr>
      </w:pPr>
      <w:r>
        <w:rPr>
          <w:b/>
          <w:sz w:val="24"/>
        </w:rPr>
        <w:t xml:space="preserve">насиље према женама </w:t>
      </w:r>
      <w:r>
        <w:rPr>
          <w:sz w:val="24"/>
        </w:rPr>
        <w:t xml:space="preserve">означава кршење људских права и облик дискриминације према женама и сва дела родно заснованог насиља која доводе или могу да доведу до: физичке, сексуалне, психичке, односно, финансијске повреде или патње за жене, обухватајући и претње таквим делима, принуду или произвољно лишавање слободе, било у јавности било у приватном </w:t>
      </w:r>
      <w:r>
        <w:rPr>
          <w:spacing w:val="-2"/>
          <w:sz w:val="24"/>
        </w:rPr>
        <w:t>животу;</w:t>
      </w:r>
    </w:p>
    <w:p>
      <w:pPr>
        <w:pStyle w:val="12"/>
        <w:numPr>
          <w:ilvl w:val="0"/>
          <w:numId w:val="6"/>
        </w:numPr>
        <w:tabs>
          <w:tab w:val="left" w:pos="1275"/>
        </w:tabs>
        <w:ind w:right="108" w:firstLine="720"/>
        <w:jc w:val="both"/>
        <w:rPr>
          <w:sz w:val="24"/>
        </w:rPr>
      </w:pPr>
      <w:r>
        <w:rPr>
          <w:b/>
          <w:sz w:val="24"/>
        </w:rPr>
        <w:t xml:space="preserve">узнемиравање </w:t>
      </w:r>
      <w:r>
        <w:rPr>
          <w:sz w:val="24"/>
        </w:rPr>
        <w:t>јесте свако нежељено понашање које има за циљ или последицу повреду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достојанства лица или групе лица на основу</w:t>
      </w:r>
      <w:r>
        <w:rPr>
          <w:spacing w:val="-2"/>
          <w:sz w:val="24"/>
        </w:rPr>
        <w:t xml:space="preserve"> </w:t>
      </w:r>
      <w:r>
        <w:rPr>
          <w:sz w:val="24"/>
        </w:rPr>
        <w:t>пола, односно рода, а нарочито ако се тиме ствара страх или непријатељско, застрашујуће, понижавајуће и увредљиво окружење;</w:t>
      </w:r>
    </w:p>
    <w:p>
      <w:pPr>
        <w:jc w:val="both"/>
        <w:rPr>
          <w:sz w:val="24"/>
        </w:rPr>
        <w:sectPr>
          <w:pgSz w:w="12240" w:h="15840"/>
          <w:pgMar w:top="1360" w:right="1020" w:bottom="1260" w:left="1020" w:header="713" w:footer="1068" w:gutter="0"/>
          <w:cols w:space="720" w:num="1"/>
        </w:sectPr>
      </w:pPr>
    </w:p>
    <w:p>
      <w:pPr>
        <w:pStyle w:val="12"/>
        <w:numPr>
          <w:ilvl w:val="0"/>
          <w:numId w:val="6"/>
        </w:numPr>
        <w:tabs>
          <w:tab w:val="left" w:pos="1215"/>
        </w:tabs>
        <w:spacing w:before="83"/>
        <w:ind w:right="114" w:firstLine="720"/>
        <w:jc w:val="both"/>
        <w:rPr>
          <w:sz w:val="24"/>
        </w:rPr>
      </w:pPr>
      <w:r>
        <w:rPr>
          <w:b/>
          <w:sz w:val="24"/>
        </w:rPr>
        <w:t>подстицање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дискриминацију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пола,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давање</w:t>
      </w:r>
      <w:r>
        <w:rPr>
          <w:spacing w:val="-1"/>
          <w:sz w:val="24"/>
        </w:rPr>
        <w:t xml:space="preserve"> </w:t>
      </w:r>
      <w:r>
        <w:rPr>
          <w:sz w:val="24"/>
        </w:rPr>
        <w:t>упутстава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о начину предузимања дискриминаторних поступака и навођења на дискриминацију на основу пола, односно рода, на други сличан начин;</w:t>
      </w:r>
    </w:p>
    <w:p>
      <w:pPr>
        <w:pStyle w:val="12"/>
        <w:numPr>
          <w:ilvl w:val="0"/>
          <w:numId w:val="6"/>
        </w:numPr>
        <w:tabs>
          <w:tab w:val="left" w:pos="1198"/>
        </w:tabs>
        <w:ind w:right="113" w:firstLine="720"/>
        <w:jc w:val="both"/>
        <w:rPr>
          <w:sz w:val="24"/>
        </w:rPr>
      </w:pPr>
      <w:r>
        <w:rPr>
          <w:b/>
          <w:spacing w:val="-2"/>
          <w:sz w:val="24"/>
        </w:rPr>
        <w:t>сексуално, односно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полно узнемиравање </w:t>
      </w:r>
      <w:r>
        <w:rPr>
          <w:spacing w:val="-2"/>
          <w:sz w:val="24"/>
        </w:rPr>
        <w:t>јесте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сваки нежељени вербални,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невербални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физички</w:t>
      </w:r>
      <w:r>
        <w:rPr>
          <w:spacing w:val="-6"/>
          <w:sz w:val="24"/>
        </w:rPr>
        <w:t xml:space="preserve"> </w:t>
      </w:r>
      <w:r>
        <w:rPr>
          <w:sz w:val="24"/>
        </w:rPr>
        <w:t>акт</w:t>
      </w:r>
      <w:r>
        <w:rPr>
          <w:spacing w:val="-7"/>
          <w:sz w:val="24"/>
        </w:rPr>
        <w:t xml:space="preserve"> </w:t>
      </w:r>
      <w:r>
        <w:rPr>
          <w:sz w:val="24"/>
        </w:rPr>
        <w:t>сексуалне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који</w:t>
      </w:r>
      <w:r>
        <w:rPr>
          <w:spacing w:val="-8"/>
          <w:sz w:val="24"/>
        </w:rPr>
        <w:t xml:space="preserve"> </w:t>
      </w:r>
      <w:r>
        <w:rPr>
          <w:sz w:val="24"/>
        </w:rPr>
        <w:t>има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циљ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последицу</w:t>
      </w:r>
      <w:r>
        <w:rPr>
          <w:spacing w:val="-14"/>
          <w:sz w:val="24"/>
        </w:rPr>
        <w:t xml:space="preserve"> </w:t>
      </w:r>
      <w:r>
        <w:rPr>
          <w:sz w:val="24"/>
        </w:rPr>
        <w:t>повреду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личног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достојанства, 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нарочито</w:t>
      </w:r>
      <w:r>
        <w:rPr>
          <w:spacing w:val="-1"/>
          <w:sz w:val="24"/>
        </w:rPr>
        <w:t xml:space="preserve"> </w:t>
      </w:r>
      <w:r>
        <w:rPr>
          <w:sz w:val="24"/>
        </w:rPr>
        <w:t>ако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тиме ствара страх,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непријатељско,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застрашујуће,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понижавајуће или увредљиво </w:t>
      </w:r>
      <w:r>
        <w:rPr>
          <w:spacing w:val="-2"/>
          <w:sz w:val="24"/>
        </w:rPr>
        <w:t>окружење;</w:t>
      </w:r>
    </w:p>
    <w:p>
      <w:pPr>
        <w:pStyle w:val="12"/>
        <w:numPr>
          <w:ilvl w:val="0"/>
          <w:numId w:val="6"/>
        </w:numPr>
        <w:tabs>
          <w:tab w:val="left" w:pos="1203"/>
        </w:tabs>
        <w:ind w:right="114" w:firstLine="720"/>
        <w:jc w:val="both"/>
        <w:rPr>
          <w:sz w:val="24"/>
        </w:rPr>
      </w:pPr>
      <w:r>
        <w:rPr>
          <w:b/>
          <w:sz w:val="24"/>
        </w:rPr>
        <w:t>сексуално,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односно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полно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уцењивање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је</w:t>
      </w:r>
      <w:r>
        <w:rPr>
          <w:spacing w:val="-13"/>
          <w:sz w:val="24"/>
        </w:rPr>
        <w:t xml:space="preserve"> </w:t>
      </w:r>
      <w:r>
        <w:rPr>
          <w:sz w:val="24"/>
        </w:rPr>
        <w:t>свако</w:t>
      </w:r>
      <w:r>
        <w:rPr>
          <w:spacing w:val="-13"/>
          <w:sz w:val="24"/>
        </w:rPr>
        <w:t xml:space="preserve"> </w:t>
      </w:r>
      <w:r>
        <w:rPr>
          <w:sz w:val="24"/>
        </w:rPr>
        <w:t>понашање</w:t>
      </w:r>
      <w:r>
        <w:rPr>
          <w:spacing w:val="-14"/>
          <w:sz w:val="24"/>
        </w:rPr>
        <w:t xml:space="preserve"> </w:t>
      </w:r>
      <w:r>
        <w:rPr>
          <w:sz w:val="24"/>
        </w:rPr>
        <w:t>лица</w:t>
      </w:r>
      <w:r>
        <w:rPr>
          <w:spacing w:val="-14"/>
          <w:sz w:val="24"/>
        </w:rPr>
        <w:t xml:space="preserve"> </w:t>
      </w:r>
      <w:r>
        <w:rPr>
          <w:sz w:val="24"/>
        </w:rPr>
        <w:t>које,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намери</w:t>
      </w:r>
      <w:r>
        <w:rPr>
          <w:spacing w:val="-12"/>
          <w:sz w:val="24"/>
        </w:rPr>
        <w:t xml:space="preserve"> </w:t>
      </w:r>
      <w:r>
        <w:rPr>
          <w:sz w:val="24"/>
        </w:rPr>
        <w:t>чињења 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нечињења</w:t>
      </w:r>
      <w:r>
        <w:rPr>
          <w:spacing w:val="-8"/>
          <w:sz w:val="24"/>
        </w:rPr>
        <w:t xml:space="preserve"> </w:t>
      </w:r>
      <w:r>
        <w:rPr>
          <w:sz w:val="24"/>
        </w:rPr>
        <w:t>дела</w:t>
      </w:r>
      <w:r>
        <w:rPr>
          <w:spacing w:val="-7"/>
          <w:sz w:val="24"/>
        </w:rPr>
        <w:t xml:space="preserve"> </w:t>
      </w:r>
      <w:r>
        <w:rPr>
          <w:sz w:val="24"/>
        </w:rPr>
        <w:t>сексуалне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уцени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ће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случају</w:t>
      </w:r>
      <w:r>
        <w:rPr>
          <w:spacing w:val="-12"/>
          <w:sz w:val="24"/>
        </w:rPr>
        <w:t xml:space="preserve"> </w:t>
      </w:r>
      <w:r>
        <w:rPr>
          <w:sz w:val="24"/>
        </w:rPr>
        <w:t>одбијања</w:t>
      </w:r>
      <w:r>
        <w:rPr>
          <w:spacing w:val="-8"/>
          <w:sz w:val="24"/>
        </w:rPr>
        <w:t xml:space="preserve"> </w:t>
      </w:r>
      <w:r>
        <w:rPr>
          <w:sz w:val="24"/>
        </w:rPr>
        <w:t>пружања</w:t>
      </w:r>
      <w:r>
        <w:rPr>
          <w:spacing w:val="-7"/>
          <w:sz w:val="24"/>
        </w:rPr>
        <w:t xml:space="preserve"> </w:t>
      </w:r>
      <w:r>
        <w:rPr>
          <w:sz w:val="24"/>
        </w:rPr>
        <w:t>траженог против њега или њему блиског лица изнети нешто што може шкодити њеној или његовој части или угледу;</w:t>
      </w:r>
    </w:p>
    <w:p>
      <w:pPr>
        <w:pStyle w:val="12"/>
        <w:numPr>
          <w:ilvl w:val="0"/>
          <w:numId w:val="6"/>
        </w:numPr>
        <w:tabs>
          <w:tab w:val="left" w:pos="1201"/>
        </w:tabs>
        <w:ind w:right="116" w:firstLine="720"/>
        <w:jc w:val="both"/>
        <w:rPr>
          <w:sz w:val="24"/>
        </w:rPr>
      </w:pPr>
      <w:r>
        <w:rPr>
          <w:b/>
          <w:sz w:val="24"/>
        </w:rPr>
        <w:t>родно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осетљив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језик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јесте</w:t>
      </w:r>
      <w:r>
        <w:rPr>
          <w:spacing w:val="-15"/>
          <w:sz w:val="24"/>
        </w:rPr>
        <w:t xml:space="preserve"> </w:t>
      </w:r>
      <w:r>
        <w:rPr>
          <w:sz w:val="24"/>
        </w:rPr>
        <w:t>језик</w:t>
      </w:r>
      <w:r>
        <w:rPr>
          <w:spacing w:val="-15"/>
          <w:sz w:val="24"/>
        </w:rPr>
        <w:t xml:space="preserve"> </w:t>
      </w:r>
      <w:r>
        <w:rPr>
          <w:sz w:val="24"/>
        </w:rPr>
        <w:t>којим</w:t>
      </w:r>
      <w:r>
        <w:rPr>
          <w:spacing w:val="-15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промовише</w:t>
      </w:r>
      <w:r>
        <w:rPr>
          <w:spacing w:val="-15"/>
          <w:sz w:val="24"/>
        </w:rPr>
        <w:t xml:space="preserve"> </w:t>
      </w:r>
      <w:r>
        <w:rPr>
          <w:sz w:val="24"/>
        </w:rPr>
        <w:t>равноправност</w:t>
      </w:r>
      <w:r>
        <w:rPr>
          <w:spacing w:val="-15"/>
          <w:sz w:val="24"/>
        </w:rPr>
        <w:t xml:space="preserve"> </w:t>
      </w:r>
      <w:r>
        <w:rPr>
          <w:sz w:val="24"/>
        </w:rPr>
        <w:t>жена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мушкараца и средство којим се утиче на свест оних који се тим језиком служе у правцу остваривања равноправности, укључујући промене мишљења, ставова и понашања у оквиру језика којим се служе у личном и професионалном животу;</w:t>
      </w:r>
    </w:p>
    <w:p>
      <w:pPr>
        <w:pStyle w:val="12"/>
        <w:numPr>
          <w:ilvl w:val="0"/>
          <w:numId w:val="6"/>
        </w:numPr>
        <w:tabs>
          <w:tab w:val="left" w:pos="1239"/>
        </w:tabs>
        <w:spacing w:before="1"/>
        <w:ind w:right="111" w:firstLine="720"/>
        <w:jc w:val="both"/>
        <w:rPr>
          <w:sz w:val="24"/>
        </w:rPr>
      </w:pPr>
      <w:r>
        <w:rPr>
          <w:b/>
          <w:sz w:val="24"/>
        </w:rPr>
        <w:t xml:space="preserve">органи јавне власти </w:t>
      </w:r>
      <w:r>
        <w:rPr>
          <w:sz w:val="24"/>
        </w:rPr>
        <w:t>јесу државни органи, органи аутономне покрајине и јединице локалне самоуправе, као и јавна предузећа, установе, јавне агенције и друге организације и лица којима су законом поверена поједина јавна овлашћења, као и правно лице које оснива или финансира у целини, односно у претежном делу Република Србија, аутономна покрајина или јединица локалне самоуправе;</w:t>
      </w:r>
    </w:p>
    <w:p>
      <w:pPr>
        <w:pStyle w:val="12"/>
        <w:numPr>
          <w:ilvl w:val="0"/>
          <w:numId w:val="6"/>
        </w:numPr>
        <w:tabs>
          <w:tab w:val="left" w:pos="1302"/>
        </w:tabs>
        <w:ind w:right="118" w:firstLine="720"/>
        <w:jc w:val="both"/>
        <w:rPr>
          <w:sz w:val="24"/>
        </w:rPr>
      </w:pPr>
      <w:r>
        <w:rPr>
          <w:b/>
          <w:sz w:val="24"/>
        </w:rPr>
        <w:t xml:space="preserve">социјални партнери </w:t>
      </w:r>
      <w:r>
        <w:rPr>
          <w:sz w:val="24"/>
        </w:rPr>
        <w:t>су Влада, надлежни орган јединице локалне самоуправе, репрезентативни синдикати, репрезентативна удружења послодаваца, послодавци, изузев субјеката</w:t>
      </w:r>
      <w:r>
        <w:rPr>
          <w:spacing w:val="-11"/>
          <w:sz w:val="24"/>
        </w:rPr>
        <w:t xml:space="preserve"> </w:t>
      </w:r>
      <w:r>
        <w:rPr>
          <w:sz w:val="24"/>
        </w:rPr>
        <w:t>који</w:t>
      </w:r>
      <w:r>
        <w:rPr>
          <w:spacing w:val="-9"/>
          <w:sz w:val="24"/>
        </w:rPr>
        <w:t xml:space="preserve"> </w:t>
      </w:r>
      <w:r>
        <w:rPr>
          <w:sz w:val="24"/>
        </w:rPr>
        <w:t>се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4"/>
          <w:sz w:val="24"/>
        </w:rPr>
        <w:t xml:space="preserve"> </w:t>
      </w:r>
      <w:r>
        <w:rPr>
          <w:sz w:val="24"/>
        </w:rPr>
        <w:t>јављају</w:t>
      </w:r>
      <w:r>
        <w:rPr>
          <w:spacing w:val="-14"/>
          <w:sz w:val="24"/>
        </w:rPr>
        <w:t xml:space="preserve"> </w:t>
      </w:r>
      <w:r>
        <w:rPr>
          <w:sz w:val="24"/>
        </w:rPr>
        <w:t>као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социјални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произвођачи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продавци</w:t>
      </w:r>
      <w:r>
        <w:rPr>
          <w:spacing w:val="-10"/>
          <w:sz w:val="24"/>
        </w:rPr>
        <w:t xml:space="preserve"> </w:t>
      </w:r>
      <w:r>
        <w:rPr>
          <w:sz w:val="24"/>
        </w:rPr>
        <w:t>роба и пружаоци услуга, јавна предузећа и јавне службе;</w:t>
      </w:r>
    </w:p>
    <w:p>
      <w:pPr>
        <w:pStyle w:val="12"/>
        <w:numPr>
          <w:ilvl w:val="0"/>
          <w:numId w:val="6"/>
        </w:numPr>
        <w:tabs>
          <w:tab w:val="left" w:pos="1239"/>
        </w:tabs>
        <w:ind w:right="116" w:firstLine="720"/>
        <w:jc w:val="both"/>
        <w:rPr>
          <w:sz w:val="24"/>
        </w:rPr>
      </w:pPr>
      <w:r>
        <w:rPr>
          <w:b/>
          <w:sz w:val="24"/>
        </w:rPr>
        <w:t xml:space="preserve">плата </w:t>
      </w:r>
      <w:r>
        <w:rPr>
          <w:sz w:val="24"/>
        </w:rPr>
        <w:t>представља новчану надокнаду за извршен рад. Право на плату је основно и неотуђиво право запослених из радног односа. Плата подразумева надокнаду за једнак рад, односно рад једнаке вредности уз примену начела једнакости и једнаког поступања према запосленима, без обзира на пол, односно род;</w:t>
      </w:r>
    </w:p>
    <w:p>
      <w:pPr>
        <w:pStyle w:val="12"/>
        <w:numPr>
          <w:ilvl w:val="0"/>
          <w:numId w:val="6"/>
        </w:numPr>
        <w:tabs>
          <w:tab w:val="left" w:pos="1249"/>
        </w:tabs>
        <w:ind w:right="115" w:firstLine="720"/>
        <w:jc w:val="both"/>
        <w:rPr>
          <w:sz w:val="24"/>
        </w:rPr>
      </w:pPr>
      <w:r>
        <w:rPr>
          <w:b/>
          <w:sz w:val="24"/>
        </w:rPr>
        <w:t xml:space="preserve">родни стереотипи </w:t>
      </w:r>
      <w:r>
        <w:rPr>
          <w:sz w:val="24"/>
        </w:rPr>
        <w:t>јесу традицијом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друштву;</w:t>
      </w:r>
    </w:p>
    <w:p>
      <w:pPr>
        <w:pStyle w:val="12"/>
        <w:numPr>
          <w:ilvl w:val="0"/>
          <w:numId w:val="6"/>
        </w:numPr>
        <w:tabs>
          <w:tab w:val="left" w:pos="1208"/>
        </w:tabs>
        <w:ind w:right="112" w:firstLine="720"/>
        <w:jc w:val="both"/>
        <w:rPr>
          <w:sz w:val="24"/>
        </w:rPr>
      </w:pPr>
      <w:r>
        <w:rPr>
          <w:b/>
          <w:sz w:val="24"/>
        </w:rPr>
        <w:t>тела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родну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равноправност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су</w:t>
      </w:r>
      <w:r>
        <w:rPr>
          <w:spacing w:val="-12"/>
          <w:sz w:val="24"/>
        </w:rPr>
        <w:t xml:space="preserve"> </w:t>
      </w:r>
      <w:r>
        <w:rPr>
          <w:sz w:val="24"/>
        </w:rPr>
        <w:t>повремена</w:t>
      </w:r>
      <w:r>
        <w:rPr>
          <w:spacing w:val="-8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8"/>
          <w:sz w:val="24"/>
        </w:rPr>
        <w:t xml:space="preserve"> </w:t>
      </w:r>
      <w:r>
        <w:rPr>
          <w:sz w:val="24"/>
        </w:rPr>
        <w:t>јединице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локалне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самоуправе која се образују у циљу спровођења мера предвиђених Законом и документима јавних политика ради унапређења родне равноправности.</w:t>
      </w:r>
    </w:p>
    <w:p>
      <w:pPr>
        <w:pStyle w:val="8"/>
        <w:spacing w:before="10"/>
        <w:ind w:left="0"/>
        <w:jc w:val="left"/>
        <w:rPr>
          <w:sz w:val="27"/>
        </w:rPr>
      </w:pPr>
    </w:p>
    <w:p>
      <w:pPr>
        <w:pStyle w:val="3"/>
        <w:numPr>
          <w:ilvl w:val="1"/>
          <w:numId w:val="5"/>
        </w:numPr>
        <w:tabs>
          <w:tab w:val="left" w:pos="1228"/>
        </w:tabs>
        <w:spacing w:before="1" w:line="242" w:lineRule="auto"/>
        <w:ind w:left="112" w:right="110" w:firstLine="720"/>
      </w:pPr>
      <w:bookmarkStart w:id="3" w:name="_bookmark3"/>
      <w:bookmarkEnd w:id="3"/>
      <w:r>
        <w:rPr>
          <w:color w:val="365F91"/>
        </w:rPr>
        <w:t>ОБАВЕЗЕ</w:t>
      </w:r>
      <w:r>
        <w:rPr>
          <w:color w:val="365F91"/>
          <w:spacing w:val="80"/>
          <w:w w:val="150"/>
        </w:rPr>
        <w:t xml:space="preserve"> </w:t>
      </w:r>
      <w:r>
        <w:rPr>
          <w:color w:val="365F91"/>
        </w:rPr>
        <w:t>ШКОЛЕ</w:t>
      </w:r>
      <w:r>
        <w:rPr>
          <w:color w:val="365F91"/>
          <w:spacing w:val="80"/>
          <w:w w:val="150"/>
        </w:rPr>
        <w:t xml:space="preserve"> </w:t>
      </w:r>
      <w:r>
        <w:rPr>
          <w:color w:val="365F91"/>
        </w:rPr>
        <w:t>У</w:t>
      </w:r>
      <w:r>
        <w:rPr>
          <w:color w:val="365F91"/>
          <w:spacing w:val="80"/>
          <w:w w:val="150"/>
        </w:rPr>
        <w:t xml:space="preserve"> </w:t>
      </w:r>
      <w:r>
        <w:rPr>
          <w:color w:val="365F91"/>
        </w:rPr>
        <w:t>СПРОВОЂЕЊУ</w:t>
      </w:r>
      <w:r>
        <w:rPr>
          <w:color w:val="365F91"/>
          <w:spacing w:val="80"/>
          <w:w w:val="150"/>
        </w:rPr>
        <w:t xml:space="preserve"> </w:t>
      </w:r>
      <w:r>
        <w:rPr>
          <w:color w:val="365F91"/>
        </w:rPr>
        <w:t>ОПШТИХ</w:t>
      </w:r>
      <w:r>
        <w:rPr>
          <w:color w:val="365F91"/>
          <w:spacing w:val="80"/>
          <w:w w:val="150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80"/>
          <w:w w:val="150"/>
        </w:rPr>
        <w:t xml:space="preserve"> </w:t>
      </w:r>
      <w:r>
        <w:rPr>
          <w:color w:val="365F91"/>
        </w:rPr>
        <w:t>ПОСЕБНИХ</w:t>
      </w:r>
      <w:r>
        <w:rPr>
          <w:color w:val="365F91"/>
          <w:spacing w:val="80"/>
          <w:w w:val="150"/>
        </w:rPr>
        <w:t xml:space="preserve"> </w:t>
      </w:r>
      <w:r>
        <w:rPr>
          <w:color w:val="365F91"/>
        </w:rPr>
        <w:t>МЕРА</w:t>
      </w:r>
      <w:r>
        <w:rPr>
          <w:color w:val="365F91"/>
          <w:spacing w:val="80"/>
          <w:w w:val="150"/>
        </w:rPr>
        <w:t xml:space="preserve"> </w:t>
      </w:r>
      <w:r>
        <w:rPr>
          <w:color w:val="365F91"/>
        </w:rPr>
        <w:t>ЗА ОСТВАРИВАЊЕ И УНАПРЕЂИВАЊЕ РОДНЕ РАВНОПРАВНОСТИ</w:t>
      </w:r>
    </w:p>
    <w:p>
      <w:pPr>
        <w:pStyle w:val="8"/>
        <w:spacing w:before="264"/>
        <w:ind w:left="833"/>
      </w:pPr>
      <w:r>
        <w:t>Школа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дужна</w:t>
      </w:r>
      <w:r>
        <w:rPr>
          <w:spacing w:val="-2"/>
        </w:rPr>
        <w:t xml:space="preserve"> </w:t>
      </w:r>
      <w:r>
        <w:rPr>
          <w:spacing w:val="-5"/>
        </w:rPr>
        <w:t>да:</w:t>
      </w:r>
    </w:p>
    <w:p>
      <w:pPr>
        <w:pStyle w:val="12"/>
        <w:numPr>
          <w:ilvl w:val="0"/>
          <w:numId w:val="7"/>
        </w:numPr>
        <w:tabs>
          <w:tab w:val="left" w:pos="1165"/>
        </w:tabs>
        <w:ind w:right="109" w:firstLine="720"/>
        <w:jc w:val="both"/>
        <w:rPr>
          <w:sz w:val="24"/>
        </w:rPr>
      </w:pPr>
      <w:r>
        <w:rPr>
          <w:sz w:val="24"/>
        </w:rPr>
        <w:t>укључи садржаје родне равноправности приликом доношења планова и програма наставе и учења, приликом утврђивања стандарда уџбеника, наставних метода и норматива школског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материјале</w:t>
      </w:r>
      <w:r>
        <w:rPr>
          <w:spacing w:val="-1"/>
          <w:sz w:val="24"/>
        </w:rPr>
        <w:t xml:space="preserve"> </w:t>
      </w:r>
      <w:r>
        <w:rPr>
          <w:sz w:val="24"/>
        </w:rPr>
        <w:t>искључи родно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стереотипне, сексистичке садржаје, укључи садржаје везане за родну равноправност у циљу превазилажења родних стереотипа и предрасуда, неговања узајамног поштовања, ненасилног разрешења сукоба у међуљудским односима, спречавања и сузбијања родно заснованог насиља и поштовања права на лични интегритет, на начин прилагођен узрасту ученика;</w:t>
      </w:r>
    </w:p>
    <w:p>
      <w:pPr>
        <w:jc w:val="both"/>
        <w:rPr>
          <w:sz w:val="24"/>
        </w:rPr>
        <w:sectPr>
          <w:pgSz w:w="12240" w:h="15840"/>
          <w:pgMar w:top="1135" w:right="1020" w:bottom="1260" w:left="1020" w:header="713" w:footer="1068" w:gutter="0"/>
          <w:cols w:space="720" w:num="1"/>
        </w:sectPr>
      </w:pPr>
    </w:p>
    <w:p>
      <w:pPr>
        <w:pStyle w:val="12"/>
        <w:numPr>
          <w:ilvl w:val="0"/>
          <w:numId w:val="7"/>
        </w:numPr>
        <w:tabs>
          <w:tab w:val="left" w:pos="1198"/>
        </w:tabs>
        <w:spacing w:before="83"/>
        <w:ind w:right="108" w:firstLine="720"/>
        <w:jc w:val="both"/>
        <w:rPr>
          <w:sz w:val="24"/>
        </w:rPr>
      </w:pPr>
      <w:r>
        <w:rPr>
          <w:sz w:val="24"/>
        </w:rPr>
        <w:t>обезбеди подршку образовним програмима и научним истраживањима који се финансирају из јавних средстава ради доприноса у промовисању родне равноправности и превазилажења родних стереотипа;</w:t>
      </w:r>
    </w:p>
    <w:p>
      <w:pPr>
        <w:pStyle w:val="12"/>
        <w:numPr>
          <w:ilvl w:val="0"/>
          <w:numId w:val="7"/>
        </w:numPr>
        <w:tabs>
          <w:tab w:val="left" w:pos="1079"/>
        </w:tabs>
        <w:ind w:right="115" w:firstLine="720"/>
        <w:jc w:val="both"/>
        <w:rPr>
          <w:sz w:val="24"/>
        </w:rPr>
      </w:pPr>
      <w:r>
        <w:rPr>
          <w:spacing w:val="-2"/>
          <w:sz w:val="24"/>
        </w:rPr>
        <w:t>обезбеди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садржаји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наставе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учења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уџбеника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другог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наставног </w:t>
      </w:r>
      <w:r>
        <w:rPr>
          <w:sz w:val="24"/>
        </w:rPr>
        <w:t>материјала</w:t>
      </w:r>
      <w:r>
        <w:rPr>
          <w:spacing w:val="-15"/>
          <w:sz w:val="24"/>
        </w:rPr>
        <w:t xml:space="preserve"> </w:t>
      </w:r>
      <w:r>
        <w:rPr>
          <w:sz w:val="24"/>
        </w:rPr>
        <w:t>буду</w:t>
      </w:r>
      <w:r>
        <w:rPr>
          <w:spacing w:val="-15"/>
          <w:sz w:val="24"/>
        </w:rPr>
        <w:t xml:space="preserve"> </w:t>
      </w:r>
      <w:r>
        <w:rPr>
          <w:sz w:val="24"/>
        </w:rPr>
        <w:t>такви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афирмишу</w:t>
      </w:r>
      <w:r>
        <w:rPr>
          <w:spacing w:val="-15"/>
          <w:sz w:val="24"/>
        </w:rPr>
        <w:t xml:space="preserve"> </w:t>
      </w:r>
      <w:r>
        <w:rPr>
          <w:sz w:val="24"/>
        </w:rPr>
        <w:t>равноправност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повећају</w:t>
      </w:r>
      <w:r>
        <w:rPr>
          <w:spacing w:val="-15"/>
          <w:sz w:val="24"/>
        </w:rPr>
        <w:t xml:space="preserve"> </w:t>
      </w:r>
      <w:r>
        <w:rPr>
          <w:sz w:val="24"/>
        </w:rPr>
        <w:t>видљивост</w:t>
      </w:r>
      <w:r>
        <w:rPr>
          <w:spacing w:val="-15"/>
          <w:sz w:val="24"/>
        </w:rPr>
        <w:t xml:space="preserve"> </w:t>
      </w:r>
      <w:r>
        <w:rPr>
          <w:sz w:val="24"/>
        </w:rPr>
        <w:t>осетљивих</w:t>
      </w:r>
      <w:r>
        <w:rPr>
          <w:spacing w:val="-15"/>
          <w:sz w:val="24"/>
        </w:rPr>
        <w:t xml:space="preserve"> </w:t>
      </w:r>
      <w:r>
        <w:rPr>
          <w:sz w:val="24"/>
        </w:rPr>
        <w:t>друштвених група и допринос у науци, технолошком развоју, култури и уметности, одбрани и безбедности;</w:t>
      </w:r>
    </w:p>
    <w:p>
      <w:pPr>
        <w:pStyle w:val="12"/>
        <w:numPr>
          <w:ilvl w:val="0"/>
          <w:numId w:val="7"/>
        </w:numPr>
        <w:tabs>
          <w:tab w:val="left" w:pos="1094"/>
        </w:tabs>
        <w:ind w:left="1093" w:hanging="261"/>
        <w:jc w:val="both"/>
        <w:rPr>
          <w:sz w:val="24"/>
        </w:rPr>
      </w:pPr>
      <w:r>
        <w:rPr>
          <w:sz w:val="24"/>
        </w:rPr>
        <w:t>предузима, у</w:t>
      </w:r>
      <w:r>
        <w:rPr>
          <w:spacing w:val="-7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које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обухватају:</w:t>
      </w:r>
    </w:p>
    <w:p>
      <w:pPr>
        <w:pStyle w:val="12"/>
        <w:numPr>
          <w:ilvl w:val="1"/>
          <w:numId w:val="7"/>
        </w:numPr>
        <w:tabs>
          <w:tab w:val="left" w:pos="1172"/>
        </w:tabs>
        <w:ind w:right="117" w:firstLine="720"/>
        <w:jc w:val="both"/>
        <w:rPr>
          <w:sz w:val="24"/>
        </w:rPr>
      </w:pPr>
      <w:r>
        <w:rPr>
          <w:sz w:val="24"/>
        </w:rPr>
        <w:t>интегрисање</w:t>
      </w:r>
      <w:r>
        <w:rPr>
          <w:spacing w:val="-6"/>
          <w:sz w:val="24"/>
        </w:rPr>
        <w:t xml:space="preserve"> </w:t>
      </w:r>
      <w:r>
        <w:rPr>
          <w:sz w:val="24"/>
        </w:rPr>
        <w:t>родне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учења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укључујући препознавање и охрабривање за пријаву родно заснованог насиља и насиља према женама, у </w:t>
      </w:r>
      <w:r>
        <w:rPr>
          <w:spacing w:val="-2"/>
          <w:sz w:val="24"/>
        </w:rPr>
        <w:t>оквиру:</w:t>
      </w:r>
    </w:p>
    <w:p>
      <w:pPr>
        <w:pStyle w:val="12"/>
        <w:numPr>
          <w:ilvl w:val="2"/>
          <w:numId w:val="7"/>
        </w:numPr>
        <w:tabs>
          <w:tab w:val="left" w:pos="973"/>
        </w:tabs>
        <w:rPr>
          <w:sz w:val="24"/>
        </w:rPr>
      </w:pPr>
      <w:r>
        <w:rPr>
          <w:sz w:val="24"/>
        </w:rPr>
        <w:t>редовних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ваннаставних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активности,</w:t>
      </w:r>
    </w:p>
    <w:p>
      <w:pPr>
        <w:pStyle w:val="12"/>
        <w:numPr>
          <w:ilvl w:val="2"/>
          <w:numId w:val="7"/>
        </w:numPr>
        <w:tabs>
          <w:tab w:val="left" w:pos="973"/>
        </w:tabs>
        <w:rPr>
          <w:sz w:val="24"/>
        </w:rPr>
      </w:pPr>
      <w:r>
        <w:rPr>
          <w:sz w:val="24"/>
        </w:rPr>
        <w:t>планирања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организације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различитих</w:t>
      </w:r>
      <w:r>
        <w:rPr>
          <w:spacing w:val="-12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обуке,</w:t>
      </w:r>
    </w:p>
    <w:p>
      <w:pPr>
        <w:pStyle w:val="12"/>
        <w:numPr>
          <w:ilvl w:val="1"/>
          <w:numId w:val="7"/>
        </w:numPr>
        <w:tabs>
          <w:tab w:val="left" w:pos="1191"/>
        </w:tabs>
        <w:ind w:right="118" w:firstLine="720"/>
        <w:jc w:val="both"/>
        <w:rPr>
          <w:sz w:val="24"/>
        </w:rPr>
      </w:pPr>
      <w:r>
        <w:rPr>
          <w:sz w:val="24"/>
        </w:rPr>
        <w:t>измене садржаја планова и програма наставе и учења и уџбеника и другог наставног материјала, тако да афирмишу равноправност и повећавају видљивост доприноса жена науци, технолошком развоју, култури и уметности;</w:t>
      </w:r>
    </w:p>
    <w:p>
      <w:pPr>
        <w:pStyle w:val="12"/>
        <w:numPr>
          <w:ilvl w:val="1"/>
          <w:numId w:val="7"/>
        </w:numPr>
        <w:tabs>
          <w:tab w:val="left" w:pos="1196"/>
        </w:tabs>
        <w:spacing w:before="1"/>
        <w:ind w:right="110" w:firstLine="720"/>
        <w:jc w:val="both"/>
        <w:rPr>
          <w:sz w:val="24"/>
        </w:rPr>
      </w:pPr>
      <w:r>
        <w:rPr>
          <w:sz w:val="24"/>
        </w:rPr>
        <w:t>коришћење родно осетљивог језика, односно језика који је у складу са граматичким родом, у уџбеницима и наставном материјалу, као и у сведочанствима, дипломама, класификацијама, звањима, занимањима и лиценцама, као и у другим облицима образовно-васпитног рада;</w:t>
      </w:r>
    </w:p>
    <w:p>
      <w:pPr>
        <w:pStyle w:val="12"/>
        <w:numPr>
          <w:ilvl w:val="1"/>
          <w:numId w:val="7"/>
        </w:numPr>
        <w:tabs>
          <w:tab w:val="left" w:pos="1203"/>
        </w:tabs>
        <w:ind w:right="111" w:firstLine="720"/>
        <w:jc w:val="both"/>
        <w:rPr>
          <w:sz w:val="24"/>
        </w:rPr>
      </w:pPr>
      <w:r>
        <w:rPr>
          <w:sz w:val="24"/>
        </w:rPr>
        <w:t>процењивање садржаја уџбеника и другог наставног материјала са аспекта њиховог утицаја на промоцију родне равноправности;</w:t>
      </w:r>
    </w:p>
    <w:p>
      <w:pPr>
        <w:pStyle w:val="12"/>
        <w:numPr>
          <w:ilvl w:val="1"/>
          <w:numId w:val="7"/>
        </w:numPr>
        <w:tabs>
          <w:tab w:val="left" w:pos="1244"/>
        </w:tabs>
        <w:ind w:right="115" w:firstLine="720"/>
        <w:jc w:val="both"/>
        <w:rPr>
          <w:sz w:val="24"/>
        </w:rPr>
      </w:pPr>
      <w:r>
        <w:rPr>
          <w:sz w:val="24"/>
        </w:rPr>
        <w:t>континуирано стручно усавршавање и додатне обуке запослених, као и стручно оспособљавање приправника за подстицање родне равноправности, препознавање и заштиту од дискриминације како на основу пола, односно рода, сексуалне оријентације, полних карактеристика, инвалидитета, расе, националне припадности или етничког порекала, тако и на 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својстава,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повећање</w:t>
      </w:r>
      <w:r>
        <w:rPr>
          <w:spacing w:val="-8"/>
          <w:sz w:val="24"/>
        </w:rPr>
        <w:t xml:space="preserve"> </w:t>
      </w:r>
      <w:r>
        <w:rPr>
          <w:sz w:val="24"/>
        </w:rPr>
        <w:t>осетљивости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наставног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8"/>
          <w:sz w:val="24"/>
        </w:rPr>
        <w:t xml:space="preserve"> </w:t>
      </w:r>
      <w:r>
        <w:rPr>
          <w:sz w:val="24"/>
        </w:rPr>
        <w:t>и наставног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материјала,</w:t>
      </w:r>
      <w:r>
        <w:rPr>
          <w:spacing w:val="-1"/>
          <w:sz w:val="24"/>
        </w:rPr>
        <w:t xml:space="preserve"> </w:t>
      </w:r>
      <w:r>
        <w:rPr>
          <w:sz w:val="24"/>
        </w:rPr>
        <w:t>људских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дискриминације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пола,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положаја</w:t>
      </w:r>
      <w:r>
        <w:rPr>
          <w:spacing w:val="-2"/>
          <w:sz w:val="24"/>
        </w:rPr>
        <w:t xml:space="preserve"> </w:t>
      </w:r>
      <w:r>
        <w:rPr>
          <w:sz w:val="24"/>
        </w:rPr>
        <w:t>и заштите особа са инвалидитетом, вршњачког насиља, родно заснованог насиља и насиља према женама и девојчицама;</w:t>
      </w:r>
    </w:p>
    <w:p>
      <w:pPr>
        <w:pStyle w:val="12"/>
        <w:numPr>
          <w:ilvl w:val="1"/>
          <w:numId w:val="7"/>
        </w:numPr>
        <w:tabs>
          <w:tab w:val="left" w:pos="1160"/>
        </w:tabs>
        <w:ind w:right="112" w:firstLine="720"/>
        <w:jc w:val="both"/>
        <w:rPr>
          <w:sz w:val="24"/>
        </w:rPr>
      </w:pPr>
      <w:r>
        <w:rPr>
          <w:sz w:val="24"/>
        </w:rPr>
        <w:t>предузимање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посебних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мера</w:t>
      </w:r>
      <w:r>
        <w:rPr>
          <w:spacing w:val="-15"/>
          <w:sz w:val="24"/>
        </w:rPr>
        <w:t xml:space="preserve"> </w:t>
      </w:r>
      <w:r>
        <w:rPr>
          <w:sz w:val="24"/>
        </w:rPr>
        <w:t>ради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подстицања</w:t>
      </w:r>
      <w:r>
        <w:rPr>
          <w:spacing w:val="-15"/>
          <w:sz w:val="24"/>
        </w:rPr>
        <w:t xml:space="preserve"> </w:t>
      </w:r>
      <w:r>
        <w:rPr>
          <w:sz w:val="24"/>
        </w:rPr>
        <w:t>уравнотежене</w:t>
      </w:r>
      <w:r>
        <w:rPr>
          <w:spacing w:val="-15"/>
          <w:sz w:val="24"/>
        </w:rPr>
        <w:t xml:space="preserve"> </w:t>
      </w:r>
      <w:r>
        <w:rPr>
          <w:sz w:val="24"/>
        </w:rPr>
        <w:t>заступљености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при уписуу Школу, програме стипендирања, програме целоживотног учења, као и за коришћење информационо-комуникационих технологија;</w:t>
      </w:r>
    </w:p>
    <w:p>
      <w:pPr>
        <w:pStyle w:val="12"/>
        <w:numPr>
          <w:ilvl w:val="1"/>
          <w:numId w:val="7"/>
        </w:numPr>
        <w:tabs>
          <w:tab w:val="left" w:pos="1249"/>
        </w:tabs>
        <w:ind w:right="113" w:firstLine="720"/>
        <w:jc w:val="both"/>
        <w:rPr>
          <w:sz w:val="24"/>
        </w:rPr>
      </w:pPr>
      <w:r>
        <w:rPr>
          <w:sz w:val="24"/>
        </w:rPr>
        <w:t>предузимање посебних мера ради активног укључивања у систем образовања и васпитања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која</w:t>
      </w:r>
      <w:r>
        <w:rPr>
          <w:spacing w:val="-9"/>
          <w:sz w:val="24"/>
        </w:rPr>
        <w:t xml:space="preserve"> </w:t>
      </w:r>
      <w:r>
        <w:rPr>
          <w:sz w:val="24"/>
        </w:rPr>
        <w:t>су</w:t>
      </w:r>
      <w:r>
        <w:rPr>
          <w:spacing w:val="-10"/>
          <w:sz w:val="24"/>
        </w:rPr>
        <w:t xml:space="preserve"> </w:t>
      </w:r>
      <w:r>
        <w:rPr>
          <w:sz w:val="24"/>
        </w:rPr>
        <w:t>због</w:t>
      </w:r>
      <w:r>
        <w:rPr>
          <w:spacing w:val="-8"/>
          <w:sz w:val="24"/>
        </w:rPr>
        <w:t xml:space="preserve"> </w:t>
      </w:r>
      <w:r>
        <w:rPr>
          <w:sz w:val="24"/>
        </w:rPr>
        <w:t>свог</w:t>
      </w:r>
      <w:r>
        <w:rPr>
          <w:spacing w:val="-9"/>
          <w:sz w:val="24"/>
        </w:rPr>
        <w:t xml:space="preserve"> </w:t>
      </w:r>
      <w:r>
        <w:rPr>
          <w:sz w:val="24"/>
        </w:rPr>
        <w:t>пола,</w:t>
      </w:r>
      <w:r>
        <w:rPr>
          <w:spacing w:val="-8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8"/>
          <w:sz w:val="24"/>
        </w:rPr>
        <w:t xml:space="preserve"> </w:t>
      </w:r>
      <w:r>
        <w:rPr>
          <w:sz w:val="24"/>
        </w:rPr>
        <w:t>рода,</w:t>
      </w:r>
      <w:r>
        <w:rPr>
          <w:spacing w:val="-8"/>
          <w:sz w:val="24"/>
        </w:rPr>
        <w:t xml:space="preserve"> </w:t>
      </w:r>
      <w:r>
        <w:rPr>
          <w:sz w:val="24"/>
        </w:rPr>
        <w:t>полних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карактеристика,</w:t>
      </w:r>
      <w:r>
        <w:rPr>
          <w:spacing w:val="-8"/>
          <w:sz w:val="24"/>
        </w:rPr>
        <w:t xml:space="preserve"> </w:t>
      </w:r>
      <w:r>
        <w:rPr>
          <w:sz w:val="24"/>
        </w:rPr>
        <w:t>родних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стереотипа, брачног стања, традиције и друштвено-економских услова у повећаном ризику од напуштања </w:t>
      </w:r>
      <w:r>
        <w:rPr>
          <w:spacing w:val="-2"/>
          <w:sz w:val="24"/>
        </w:rPr>
        <w:t>образовања;</w:t>
      </w:r>
    </w:p>
    <w:p>
      <w:pPr>
        <w:pStyle w:val="12"/>
        <w:numPr>
          <w:ilvl w:val="1"/>
          <w:numId w:val="7"/>
        </w:numPr>
        <w:tabs>
          <w:tab w:val="left" w:pos="1191"/>
        </w:tabs>
        <w:ind w:right="117" w:firstLine="720"/>
        <w:jc w:val="both"/>
        <w:rPr>
          <w:sz w:val="24"/>
        </w:rPr>
      </w:pPr>
      <w:r>
        <w:rPr>
          <w:sz w:val="24"/>
        </w:rPr>
        <w:t>доношење и спровођење посебних мера у области научноистраживачког рада које се финансирају из јавних средстава ради укључивања родне перспективе у све фазе израде, вредновања, избора, спровођења и оцењивања резултата научноистраживачких пројеката, као и једнаког учешћа жена и мушкараца у истаживачким тимовима и телима надлежним за вредновање, избор и оцењивање научноистраживачких пројеката.</w:t>
      </w:r>
    </w:p>
    <w:p>
      <w:pPr>
        <w:pStyle w:val="8"/>
        <w:ind w:right="115" w:firstLine="720"/>
      </w:pPr>
      <w:r>
        <w:t>Школа је дужна да обезбеди једнаке могућности за активно бављење спортским активностима без било којег вида дискриминације на основу пола, односно рода, као и да предузима посебне мере за подстицање.</w:t>
      </w:r>
    </w:p>
    <w:p>
      <w:pPr>
        <w:sectPr>
          <w:pgSz w:w="12240" w:h="15840"/>
          <w:pgMar w:top="1360" w:right="1020" w:bottom="1260" w:left="1020" w:header="713" w:footer="1068" w:gutter="0"/>
          <w:cols w:space="720" w:num="1"/>
        </w:sectPr>
      </w:pPr>
    </w:p>
    <w:p>
      <w:pPr>
        <w:pStyle w:val="2"/>
        <w:numPr>
          <w:ilvl w:val="0"/>
          <w:numId w:val="8"/>
        </w:numPr>
        <w:tabs>
          <w:tab w:val="left" w:pos="548"/>
        </w:tabs>
        <w:spacing w:before="90"/>
        <w:jc w:val="left"/>
      </w:pPr>
      <w:bookmarkStart w:id="4" w:name="_bookmark4"/>
      <w:bookmarkEnd w:id="4"/>
      <w:r>
        <w:rPr>
          <w:color w:val="365F91"/>
          <w:spacing w:val="-2"/>
        </w:rPr>
        <w:t>САДРЖАЈ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ПЛАНА</w:t>
      </w:r>
    </w:p>
    <w:p>
      <w:pPr>
        <w:pStyle w:val="8"/>
        <w:spacing w:before="268"/>
        <w:ind w:left="833"/>
      </w:pP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садржи:</w:t>
      </w:r>
    </w:p>
    <w:p>
      <w:pPr>
        <w:pStyle w:val="12"/>
        <w:numPr>
          <w:ilvl w:val="0"/>
          <w:numId w:val="9"/>
        </w:numPr>
        <w:tabs>
          <w:tab w:val="left" w:pos="1194"/>
        </w:tabs>
        <w:ind w:right="114"/>
        <w:rPr>
          <w:sz w:val="24"/>
        </w:rPr>
      </w:pPr>
      <w:r>
        <w:rPr>
          <w:sz w:val="24"/>
        </w:rPr>
        <w:t>основне податке о Школи- назив, седиште, порески идентификациони број, број и датум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-4"/>
          <w:sz w:val="24"/>
        </w:rPr>
        <w:t xml:space="preserve"> </w:t>
      </w:r>
      <w:r>
        <w:rPr>
          <w:sz w:val="24"/>
        </w:rPr>
        <w:t>о упису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Регистар</w:t>
      </w:r>
      <w:r>
        <w:rPr>
          <w:spacing w:val="-1"/>
          <w:sz w:val="24"/>
        </w:rPr>
        <w:t xml:space="preserve"> </w:t>
      </w:r>
      <w:r>
        <w:rPr>
          <w:sz w:val="24"/>
        </w:rPr>
        <w:t>Привредног</w:t>
      </w:r>
      <w:r>
        <w:rPr>
          <w:spacing w:val="-3"/>
          <w:sz w:val="24"/>
        </w:rPr>
        <w:t xml:space="preserve"> </w:t>
      </w:r>
      <w:r>
        <w:rPr>
          <w:sz w:val="24"/>
        </w:rPr>
        <w:t>суда,</w:t>
      </w:r>
      <w:r>
        <w:rPr>
          <w:spacing w:val="-3"/>
          <w:sz w:val="24"/>
        </w:rPr>
        <w:t xml:space="preserve"> </w:t>
      </w:r>
      <w:r>
        <w:rPr>
          <w:sz w:val="24"/>
        </w:rPr>
        <w:t>матични</w:t>
      </w:r>
      <w:r>
        <w:rPr>
          <w:spacing w:val="-3"/>
          <w:sz w:val="24"/>
        </w:rPr>
        <w:t xml:space="preserve"> </w:t>
      </w:r>
      <w:r>
        <w:rPr>
          <w:sz w:val="24"/>
        </w:rPr>
        <w:t>број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шифру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делатности </w:t>
      </w:r>
      <w:r>
        <w:rPr>
          <w:spacing w:val="-2"/>
          <w:sz w:val="24"/>
        </w:rPr>
        <w:t>Школе,</w:t>
      </w:r>
    </w:p>
    <w:p>
      <w:pPr>
        <w:pStyle w:val="12"/>
        <w:numPr>
          <w:ilvl w:val="0"/>
          <w:numId w:val="9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укупан</w:t>
      </w:r>
      <w:r>
        <w:rPr>
          <w:spacing w:val="-10"/>
          <w:sz w:val="24"/>
        </w:rPr>
        <w:t xml:space="preserve"> </w:t>
      </w:r>
      <w:r>
        <w:rPr>
          <w:sz w:val="24"/>
        </w:rPr>
        <w:t>број</w:t>
      </w:r>
      <w:r>
        <w:rPr>
          <w:spacing w:val="-9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полној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структури,</w:t>
      </w:r>
    </w:p>
    <w:p>
      <w:pPr>
        <w:pStyle w:val="12"/>
        <w:numPr>
          <w:ilvl w:val="0"/>
          <w:numId w:val="9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укупан</w:t>
      </w:r>
      <w:r>
        <w:rPr>
          <w:spacing w:val="-10"/>
          <w:sz w:val="24"/>
        </w:rPr>
        <w:t xml:space="preserve"> </w:t>
      </w:r>
      <w:r>
        <w:rPr>
          <w:sz w:val="24"/>
        </w:rPr>
        <w:t>број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руководећих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извршилачких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радних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полној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структури,</w:t>
      </w:r>
    </w:p>
    <w:p>
      <w:pPr>
        <w:pStyle w:val="12"/>
        <w:numPr>
          <w:ilvl w:val="0"/>
          <w:numId w:val="9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мере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остваривање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-9"/>
          <w:sz w:val="24"/>
        </w:rPr>
        <w:t xml:space="preserve"> </w:t>
      </w:r>
      <w:r>
        <w:rPr>
          <w:sz w:val="24"/>
        </w:rPr>
        <w:t>родне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равноправности,</w:t>
      </w:r>
    </w:p>
    <w:p>
      <w:pPr>
        <w:pStyle w:val="12"/>
        <w:numPr>
          <w:ilvl w:val="0"/>
          <w:numId w:val="9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садржај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достављања</w:t>
      </w:r>
      <w:r>
        <w:rPr>
          <w:spacing w:val="-11"/>
          <w:sz w:val="24"/>
        </w:rPr>
        <w:t xml:space="preserve"> </w:t>
      </w:r>
      <w:r>
        <w:rPr>
          <w:sz w:val="24"/>
        </w:rPr>
        <w:t>годишњег</w:t>
      </w:r>
      <w:r>
        <w:rPr>
          <w:spacing w:val="-11"/>
          <w:sz w:val="24"/>
        </w:rPr>
        <w:t xml:space="preserve"> </w:t>
      </w:r>
      <w:r>
        <w:rPr>
          <w:sz w:val="24"/>
        </w:rPr>
        <w:t>извештаја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спровођењу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Плана.</w:t>
      </w:r>
    </w:p>
    <w:p>
      <w:pPr>
        <w:pStyle w:val="8"/>
        <w:ind w:right="116" w:firstLine="720"/>
      </w:pPr>
      <w:r>
        <w:t>План садржи и кратку</w:t>
      </w:r>
      <w:r>
        <w:rPr>
          <w:spacing w:val="-3"/>
        </w:rPr>
        <w:t xml:space="preserve"> </w:t>
      </w:r>
      <w:r>
        <w:t>оцену</w:t>
      </w:r>
      <w:r>
        <w:rPr>
          <w:spacing w:val="-3"/>
        </w:rPr>
        <w:t xml:space="preserve"> </w:t>
      </w:r>
      <w:r>
        <w:t>стања у</w:t>
      </w:r>
      <w:r>
        <w:rPr>
          <w:spacing w:val="-1"/>
        </w:rPr>
        <w:t xml:space="preserve"> </w:t>
      </w:r>
      <w:r>
        <w:t>вези са положајем жена и мушкараца, укључујући и године старости, списак посебних мера, разлоге за одређивање посебних мера и циљеве који се њима</w:t>
      </w:r>
      <w:r>
        <w:rPr>
          <w:spacing w:val="-15"/>
        </w:rPr>
        <w:t xml:space="preserve"> </w:t>
      </w:r>
      <w:r>
        <w:t>постижу,</w:t>
      </w:r>
      <w:r>
        <w:rPr>
          <w:spacing w:val="-15"/>
        </w:rPr>
        <w:t xml:space="preserve"> </w:t>
      </w:r>
      <w:r>
        <w:t>почетак</w:t>
      </w:r>
      <w:r>
        <w:rPr>
          <w:spacing w:val="-15"/>
        </w:rPr>
        <w:t xml:space="preserve"> </w:t>
      </w:r>
      <w:r>
        <w:t>примене,</w:t>
      </w:r>
      <w:r>
        <w:rPr>
          <w:spacing w:val="-15"/>
        </w:rPr>
        <w:t xml:space="preserve"> </w:t>
      </w:r>
      <w:r>
        <w:t>начин</w:t>
      </w:r>
      <w:r>
        <w:rPr>
          <w:spacing w:val="-15"/>
        </w:rPr>
        <w:t xml:space="preserve"> </w:t>
      </w:r>
      <w:r>
        <w:t>спровођења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престанак</w:t>
      </w:r>
      <w:r>
        <w:rPr>
          <w:spacing w:val="-15"/>
        </w:rPr>
        <w:t xml:space="preserve"> </w:t>
      </w:r>
      <w:r>
        <w:t>спровођења</w:t>
      </w:r>
      <w:r>
        <w:rPr>
          <w:spacing w:val="-15"/>
        </w:rPr>
        <w:t xml:space="preserve"> </w:t>
      </w:r>
      <w:r>
        <w:t xml:space="preserve">посебних </w:t>
      </w:r>
      <w:r>
        <w:rPr>
          <w:spacing w:val="-2"/>
        </w:rPr>
        <w:t>мера.</w:t>
      </w:r>
    </w:p>
    <w:p>
      <w:pPr>
        <w:pStyle w:val="3"/>
        <w:numPr>
          <w:ilvl w:val="1"/>
          <w:numId w:val="10"/>
        </w:numPr>
        <w:tabs>
          <w:tab w:val="left" w:pos="1342"/>
        </w:tabs>
        <w:jc w:val="both"/>
      </w:pPr>
      <w:bookmarkStart w:id="5" w:name="_bookmark5"/>
      <w:bookmarkEnd w:id="5"/>
      <w:r>
        <w:rPr>
          <w:color w:val="365F91"/>
        </w:rPr>
        <w:t>ОСНОВНИ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ПОДАЦИ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О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ШКОЛИ</w:t>
      </w:r>
    </w:p>
    <w:p>
      <w:pPr>
        <w:pStyle w:val="12"/>
        <w:numPr>
          <w:ilvl w:val="2"/>
          <w:numId w:val="10"/>
        </w:numPr>
        <w:tabs>
          <w:tab w:val="left" w:pos="1493"/>
          <w:tab w:val="left" w:pos="1494"/>
        </w:tabs>
        <w:spacing w:before="268"/>
        <w:ind w:hanging="361"/>
        <w:jc w:val="left"/>
        <w:rPr>
          <w:b/>
          <w:sz w:val="24"/>
        </w:rPr>
      </w:pPr>
      <w:r>
        <w:rPr>
          <w:spacing w:val="-2"/>
          <w:sz w:val="24"/>
        </w:rPr>
        <w:t>Назив: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  <w:lang w:val="sr-Cyrl-RS"/>
        </w:rPr>
        <w:t>Основна школа ,,Милинко Кушић“ у Ивањици</w:t>
      </w:r>
    </w:p>
    <w:p>
      <w:pPr>
        <w:pStyle w:val="12"/>
        <w:numPr>
          <w:ilvl w:val="2"/>
          <w:numId w:val="10"/>
        </w:numPr>
        <w:tabs>
          <w:tab w:val="left" w:pos="1493"/>
          <w:tab w:val="left" w:pos="1494"/>
        </w:tabs>
        <w:ind w:hanging="361"/>
        <w:jc w:val="left"/>
        <w:rPr>
          <w:b/>
          <w:sz w:val="24"/>
        </w:rPr>
      </w:pPr>
      <w:r>
        <w:rPr>
          <w:sz w:val="24"/>
        </w:rPr>
        <w:t>Седиште:</w:t>
      </w:r>
      <w:r>
        <w:rPr>
          <w:spacing w:val="-11"/>
          <w:sz w:val="24"/>
        </w:rPr>
        <w:t xml:space="preserve"> </w:t>
      </w:r>
      <w:r>
        <w:rPr>
          <w:b/>
          <w:sz w:val="24"/>
          <w:lang w:val="sr-Cyrl-RS"/>
        </w:rPr>
        <w:t>улица 13.септембар 54, 32250 Ивањица</w:t>
      </w:r>
    </w:p>
    <w:p>
      <w:pPr>
        <w:tabs>
          <w:tab w:val="left" w:pos="1493"/>
        </w:tabs>
        <w:ind w:left="1133"/>
        <w:rPr>
          <w:b/>
          <w:sz w:val="24"/>
          <w:lang w:val="sr-Cyrl-RS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z w:val="24"/>
        </w:rPr>
        <w:t>ПИБ: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10</w:t>
      </w:r>
      <w:r>
        <w:rPr>
          <w:b/>
          <w:spacing w:val="-2"/>
          <w:sz w:val="24"/>
          <w:lang w:val="sr-Cyrl-RS"/>
        </w:rPr>
        <w:t>1</w:t>
      </w:r>
      <w:r>
        <w:rPr>
          <w:b/>
          <w:spacing w:val="-2"/>
          <w:sz w:val="24"/>
        </w:rPr>
        <w:t>06</w:t>
      </w:r>
      <w:r>
        <w:rPr>
          <w:b/>
          <w:spacing w:val="-2"/>
          <w:sz w:val="24"/>
          <w:lang w:val="sr-Cyrl-RS"/>
        </w:rPr>
        <w:t>4438</w:t>
      </w:r>
    </w:p>
    <w:p>
      <w:pPr>
        <w:pStyle w:val="12"/>
        <w:numPr>
          <w:ilvl w:val="2"/>
          <w:numId w:val="10"/>
        </w:numPr>
        <w:tabs>
          <w:tab w:val="left" w:pos="1493"/>
          <w:tab w:val="left" w:pos="1494"/>
        </w:tabs>
        <w:spacing w:line="244" w:lineRule="auto"/>
        <w:ind w:right="115"/>
        <w:jc w:val="left"/>
        <w:rPr>
          <w:b/>
          <w:sz w:val="24"/>
        </w:rPr>
      </w:pPr>
      <w:r>
        <w:rPr>
          <w:sz w:val="24"/>
        </w:rPr>
        <w:t xml:space="preserve">Број и датум решења о упису: </w:t>
      </w:r>
      <w:r>
        <w:rPr>
          <w:b/>
          <w:sz w:val="24"/>
        </w:rPr>
        <w:t xml:space="preserve">Фи </w:t>
      </w:r>
      <w:r>
        <w:rPr>
          <w:b/>
          <w:sz w:val="24"/>
          <w:lang w:val="sr-Cyrl-RS"/>
        </w:rPr>
        <w:t>806</w:t>
      </w:r>
      <w:r>
        <w:rPr>
          <w:b/>
          <w:sz w:val="24"/>
        </w:rPr>
        <w:t>/7</w:t>
      </w:r>
      <w:r>
        <w:rPr>
          <w:b/>
          <w:sz w:val="24"/>
          <w:lang w:val="sr-Cyrl-RS"/>
        </w:rPr>
        <w:t>3</w:t>
      </w:r>
      <w:r>
        <w:rPr>
          <w:b/>
          <w:sz w:val="24"/>
        </w:rPr>
        <w:t xml:space="preserve"> од </w:t>
      </w:r>
      <w:r>
        <w:rPr>
          <w:b/>
          <w:sz w:val="24"/>
          <w:lang w:val="sr-Cyrl-RS"/>
        </w:rPr>
        <w:t>25</w:t>
      </w:r>
      <w:r>
        <w:rPr>
          <w:b/>
          <w:sz w:val="24"/>
        </w:rPr>
        <w:t>. 12. 19</w:t>
      </w:r>
      <w:r>
        <w:rPr>
          <w:b/>
          <w:sz w:val="24"/>
          <w:lang w:val="sr-Cyrl-RS"/>
        </w:rPr>
        <w:t>73.</w:t>
      </w:r>
      <w:r>
        <w:rPr>
          <w:b/>
          <w:sz w:val="24"/>
        </w:rPr>
        <w:t xml:space="preserve"> године </w:t>
      </w:r>
      <w:r>
        <w:rPr>
          <w:b/>
          <w:sz w:val="24"/>
          <w:lang w:val="sr-Cyrl-RS"/>
        </w:rPr>
        <w:t>Привредни</w:t>
      </w:r>
      <w:r>
        <w:rPr>
          <w:b/>
          <w:sz w:val="24"/>
        </w:rPr>
        <w:t xml:space="preserve"> суд у </w:t>
      </w:r>
      <w:r>
        <w:rPr>
          <w:b/>
          <w:sz w:val="24"/>
          <w:lang w:val="sr-Cyrl-RS"/>
        </w:rPr>
        <w:t>Ужицу</w:t>
      </w:r>
    </w:p>
    <w:p>
      <w:pPr>
        <w:pStyle w:val="12"/>
        <w:numPr>
          <w:ilvl w:val="2"/>
          <w:numId w:val="10"/>
        </w:numPr>
        <w:tabs>
          <w:tab w:val="left" w:pos="1493"/>
          <w:tab w:val="left" w:pos="1494"/>
        </w:tabs>
        <w:spacing w:line="265" w:lineRule="exact"/>
        <w:ind w:hanging="361"/>
        <w:jc w:val="left"/>
        <w:rPr>
          <w:b/>
          <w:sz w:val="24"/>
        </w:rPr>
      </w:pPr>
      <w:r>
        <w:rPr>
          <w:sz w:val="24"/>
        </w:rPr>
        <w:t>Матични</w:t>
      </w:r>
      <w:r>
        <w:rPr>
          <w:spacing w:val="-10"/>
          <w:sz w:val="24"/>
        </w:rPr>
        <w:t xml:space="preserve"> </w:t>
      </w:r>
      <w:r>
        <w:rPr>
          <w:sz w:val="24"/>
        </w:rPr>
        <w:t>број:</w:t>
      </w:r>
      <w:r>
        <w:rPr>
          <w:spacing w:val="-9"/>
          <w:sz w:val="24"/>
        </w:rPr>
        <w:t xml:space="preserve"> </w:t>
      </w:r>
      <w:r>
        <w:rPr>
          <w:b/>
          <w:spacing w:val="-2"/>
          <w:sz w:val="24"/>
          <w:lang w:val="sr-Cyrl-RS"/>
        </w:rPr>
        <w:t>07111991</w:t>
      </w:r>
    </w:p>
    <w:p>
      <w:pPr>
        <w:pStyle w:val="12"/>
        <w:numPr>
          <w:ilvl w:val="2"/>
          <w:numId w:val="10"/>
        </w:numPr>
        <w:tabs>
          <w:tab w:val="left" w:pos="1493"/>
          <w:tab w:val="left" w:pos="1494"/>
        </w:tabs>
        <w:ind w:hanging="361"/>
        <w:jc w:val="left"/>
        <w:rPr>
          <w:b/>
          <w:sz w:val="24"/>
        </w:rPr>
      </w:pPr>
      <w:r>
        <w:rPr>
          <w:sz w:val="24"/>
        </w:rPr>
        <w:t>Шифра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делатности: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85</w:t>
      </w:r>
      <w:r>
        <w:rPr>
          <w:b/>
          <w:sz w:val="24"/>
          <w:lang w:val="sr-Cyrl-RS"/>
        </w:rPr>
        <w:t>20</w:t>
      </w:r>
      <w:r>
        <w:rPr>
          <w:b/>
          <w:sz w:val="24"/>
        </w:rPr>
        <w:t>-</w:t>
      </w:r>
      <w:r>
        <w:rPr>
          <w:b/>
          <w:sz w:val="24"/>
          <w:lang w:val="sr-Cyrl-RS"/>
        </w:rPr>
        <w:t xml:space="preserve"> основно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образовање</w:t>
      </w:r>
    </w:p>
    <w:p>
      <w:pPr>
        <w:pStyle w:val="12"/>
        <w:numPr>
          <w:ilvl w:val="2"/>
          <w:numId w:val="10"/>
        </w:numPr>
        <w:rPr>
          <w:rFonts w:eastAsia="Calibri"/>
          <w:b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Решење о верификацији  школе: </w:t>
      </w:r>
      <w:r>
        <w:rPr>
          <w:rFonts w:eastAsia="Calibri"/>
          <w:b/>
          <w:iCs/>
          <w:sz w:val="24"/>
          <w:szCs w:val="24"/>
        </w:rPr>
        <w:t xml:space="preserve">Број: 022-05-7/2014-07  oд 20.10.2014.године, Министарство просвете, науке и технолошког развоја </w:t>
      </w:r>
    </w:p>
    <w:p>
      <w:pPr>
        <w:pStyle w:val="3"/>
        <w:numPr>
          <w:ilvl w:val="1"/>
          <w:numId w:val="10"/>
        </w:numPr>
        <w:tabs>
          <w:tab w:val="left" w:pos="1285"/>
        </w:tabs>
        <w:ind w:left="1284"/>
      </w:pPr>
      <w:bookmarkStart w:id="6" w:name="_bookmark6"/>
      <w:bookmarkEnd w:id="6"/>
      <w:r>
        <w:rPr>
          <w:color w:val="365F91"/>
        </w:rPr>
        <w:t>УКУПАН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БРОЈ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ПРОЦЕНАТ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ЗАПОСЛЕНИХ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ПО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ПОЛНОЈ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СТРУКТУРИ</w:t>
      </w:r>
    </w:p>
    <w:p>
      <w:pPr>
        <w:pStyle w:val="8"/>
        <w:spacing w:before="9"/>
        <w:ind w:left="0"/>
        <w:jc w:val="left"/>
        <w:rPr>
          <w:rFonts w:ascii="Cambria"/>
          <w:sz w:val="23"/>
        </w:rPr>
      </w:pP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1"/>
        <w:gridCol w:w="4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9965" w:type="dxa"/>
            <w:gridSpan w:val="2"/>
          </w:tcPr>
          <w:p>
            <w:pPr>
              <w:pStyle w:val="13"/>
              <w:ind w:right="3673"/>
              <w:rPr>
                <w:rFonts w:hint="default"/>
                <w:b/>
                <w:sz w:val="24"/>
                <w:lang w:val="sr-Cyrl-RS"/>
              </w:rPr>
            </w:pPr>
            <w:r>
              <w:rPr>
                <w:rFonts w:hint="default"/>
                <w:b/>
                <w:sz w:val="24"/>
                <w:lang w:val="sr-Cyrl-RS"/>
              </w:rPr>
              <w:t xml:space="preserve"> 2023.г</w:t>
            </w:r>
            <w:r>
              <w:rPr>
                <w:b/>
                <w:spacing w:val="-2"/>
                <w:sz w:val="24"/>
              </w:rPr>
              <w:t>один</w:t>
            </w:r>
            <w:r>
              <w:rPr>
                <w:b/>
                <w:spacing w:val="-2"/>
                <w:sz w:val="24"/>
                <w:lang w:val="sr-Cyrl-RS"/>
              </w:rPr>
              <w:t>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65" w:type="dxa"/>
            <w:gridSpan w:val="2"/>
          </w:tcPr>
          <w:p>
            <w:pPr>
              <w:pStyle w:val="13"/>
              <w:spacing w:line="273" w:lineRule="exact"/>
              <w:ind w:right="3678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укупан број </w:t>
            </w:r>
            <w:r>
              <w:rPr>
                <w:b/>
                <w:spacing w:val="-2"/>
                <w:sz w:val="24"/>
              </w:rPr>
              <w:t>запослених (</w:t>
            </w:r>
            <w:r>
              <w:rPr>
                <w:b/>
                <w:spacing w:val="-2"/>
                <w:sz w:val="24"/>
                <w:lang w:val="sr-Cyrl-RS"/>
              </w:rPr>
              <w:t>децембар</w:t>
            </w:r>
            <w:r>
              <w:rPr>
                <w:b/>
                <w:spacing w:val="-2"/>
                <w:sz w:val="24"/>
              </w:rPr>
              <w:t xml:space="preserve"> 202</w:t>
            </w:r>
            <w:r>
              <w:rPr>
                <w:rFonts w:hint="default"/>
                <w:b/>
                <w:spacing w:val="-2"/>
                <w:sz w:val="24"/>
                <w:lang w:val="sr-Cyrl-RS"/>
              </w:rPr>
              <w:t>3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  <w:lang w:val="sr-Cyrl-RS"/>
              </w:rPr>
              <w:t>године)</w:t>
            </w:r>
          </w:p>
          <w:p>
            <w:pPr>
              <w:pStyle w:val="13"/>
              <w:spacing w:line="259" w:lineRule="exact"/>
              <w:ind w:right="367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rFonts w:hint="default"/>
                <w:b/>
                <w:sz w:val="24"/>
                <w:lang w:val="sr-Cyrl-RS"/>
              </w:rPr>
              <w:t>9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991" w:type="dxa"/>
          </w:tcPr>
          <w:p>
            <w:pPr>
              <w:pStyle w:val="13"/>
              <w:spacing w:line="258" w:lineRule="exact"/>
              <w:ind w:left="1954" w:right="1945"/>
              <w:rPr>
                <w:sz w:val="24"/>
              </w:rPr>
            </w:pPr>
            <w:r>
              <w:rPr>
                <w:spacing w:val="-2"/>
                <w:sz w:val="24"/>
              </w:rPr>
              <w:t>мушкарци</w:t>
            </w:r>
          </w:p>
        </w:tc>
        <w:tc>
          <w:tcPr>
            <w:tcW w:w="4974" w:type="dxa"/>
          </w:tcPr>
          <w:p>
            <w:pPr>
              <w:pStyle w:val="13"/>
              <w:spacing w:line="258" w:lineRule="exact"/>
              <w:ind w:left="2063" w:right="2057"/>
              <w:rPr>
                <w:sz w:val="24"/>
              </w:rPr>
            </w:pPr>
            <w:r>
              <w:rPr>
                <w:spacing w:val="-4"/>
                <w:sz w:val="24"/>
              </w:rPr>
              <w:t>жене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1" w:type="dxa"/>
          </w:tcPr>
          <w:p>
            <w:pPr>
              <w:pStyle w:val="13"/>
              <w:ind w:left="1954" w:right="1945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1"/>
                <w:sz w:val="24"/>
              </w:rPr>
              <w:t xml:space="preserve"> 2</w:t>
            </w:r>
            <w:r>
              <w:rPr>
                <w:rFonts w:hint="default"/>
                <w:spacing w:val="-1"/>
                <w:sz w:val="24"/>
                <w:lang w:val="sr-Cyrl-RS"/>
              </w:rPr>
              <w:t>1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4974" w:type="dxa"/>
          </w:tcPr>
          <w:p>
            <w:pPr>
              <w:pStyle w:val="13"/>
              <w:ind w:left="2063" w:right="2057"/>
              <w:rPr>
                <w:sz w:val="24"/>
              </w:rPr>
            </w:pPr>
            <w:r>
              <w:rPr>
                <w:rFonts w:hint="default"/>
                <w:sz w:val="24"/>
                <w:lang w:val="sr-Cyrl-RS"/>
              </w:rPr>
              <w:t>94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79</w:t>
            </w:r>
            <w:r>
              <w:rPr>
                <w:spacing w:val="-5"/>
                <w:sz w:val="24"/>
              </w:rPr>
              <w:t>%</w:t>
            </w:r>
          </w:p>
        </w:tc>
      </w:tr>
    </w:tbl>
    <w:p>
      <w:pPr>
        <w:pStyle w:val="3"/>
        <w:numPr>
          <w:ilvl w:val="1"/>
          <w:numId w:val="10"/>
        </w:numPr>
        <w:tabs>
          <w:tab w:val="left" w:pos="1326"/>
        </w:tabs>
        <w:spacing w:before="240" w:line="242" w:lineRule="auto"/>
        <w:ind w:left="112" w:right="116" w:firstLine="720"/>
      </w:pPr>
      <w:bookmarkStart w:id="7" w:name="_bookmark7"/>
      <w:bookmarkEnd w:id="7"/>
      <w:r>
        <w:rPr>
          <w:color w:val="365F91"/>
        </w:rPr>
        <w:t>УКУПАН</w:t>
      </w:r>
      <w:r>
        <w:rPr>
          <w:color w:val="365F91"/>
          <w:spacing w:val="33"/>
        </w:rPr>
        <w:t xml:space="preserve"> </w:t>
      </w:r>
      <w:r>
        <w:rPr>
          <w:color w:val="365F91"/>
        </w:rPr>
        <w:t>БРОЈ</w:t>
      </w:r>
      <w:r>
        <w:rPr>
          <w:color w:val="365F91"/>
          <w:spacing w:val="34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36"/>
        </w:rPr>
        <w:t xml:space="preserve"> </w:t>
      </w:r>
      <w:r>
        <w:rPr>
          <w:color w:val="365F91"/>
        </w:rPr>
        <w:t>ПРОЦЕНАТ</w:t>
      </w:r>
      <w:r>
        <w:rPr>
          <w:color w:val="365F91"/>
          <w:spacing w:val="35"/>
        </w:rPr>
        <w:t xml:space="preserve"> </w:t>
      </w:r>
      <w:r>
        <w:rPr>
          <w:color w:val="365F91"/>
        </w:rPr>
        <w:t>РУКОВОДЕЋИХ</w:t>
      </w:r>
      <w:r>
        <w:rPr>
          <w:color w:val="365F91"/>
          <w:spacing w:val="35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34"/>
        </w:rPr>
        <w:t xml:space="preserve"> </w:t>
      </w:r>
      <w:r>
        <w:rPr>
          <w:color w:val="365F91"/>
        </w:rPr>
        <w:t>ИЗВРШИЛАЧКИХ</w:t>
      </w:r>
      <w:r>
        <w:rPr>
          <w:color w:val="365F91"/>
          <w:spacing w:val="36"/>
        </w:rPr>
        <w:t xml:space="preserve"> </w:t>
      </w:r>
      <w:r>
        <w:rPr>
          <w:color w:val="365F91"/>
        </w:rPr>
        <w:t>РАДНИХ МЕСТА ПО ПОЛНОЈ СТРУКТУРИ</w:t>
      </w:r>
    </w:p>
    <w:p>
      <w:pPr>
        <w:pStyle w:val="8"/>
        <w:spacing w:before="3"/>
        <w:ind w:left="0"/>
        <w:jc w:val="left"/>
        <w:rPr>
          <w:rFonts w:ascii="Cambria"/>
          <w:sz w:val="23"/>
        </w:rPr>
      </w:pP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2504"/>
        <w:gridCol w:w="2494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965" w:type="dxa"/>
            <w:gridSpan w:val="4"/>
          </w:tcPr>
          <w:p>
            <w:pPr>
              <w:pStyle w:val="13"/>
              <w:ind w:right="3673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rFonts w:hint="default"/>
                <w:b/>
                <w:sz w:val="24"/>
                <w:lang w:val="sr-Cyrl-RS"/>
              </w:rPr>
              <w:t>3</w:t>
            </w:r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година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65" w:type="dxa"/>
            <w:gridSpan w:val="4"/>
          </w:tcPr>
          <w:p>
            <w:pPr>
              <w:pStyle w:val="13"/>
              <w:spacing w:line="273" w:lineRule="exact"/>
              <w:ind w:right="3678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 xml:space="preserve">укупан број </w:t>
            </w:r>
            <w:r>
              <w:rPr>
                <w:b/>
                <w:spacing w:val="-2"/>
                <w:sz w:val="24"/>
              </w:rPr>
              <w:t>запослених (</w:t>
            </w:r>
            <w:r>
              <w:rPr>
                <w:b/>
                <w:spacing w:val="-2"/>
                <w:sz w:val="24"/>
                <w:lang w:val="sr-Cyrl-RS"/>
              </w:rPr>
              <w:t>децембар</w:t>
            </w:r>
            <w:r>
              <w:rPr>
                <w:rFonts w:hint="default"/>
                <w:b/>
                <w:spacing w:val="-2"/>
                <w:sz w:val="24"/>
                <w:lang w:val="sr-Cyrl-RS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202</w:t>
            </w:r>
            <w:r>
              <w:rPr>
                <w:rFonts w:hint="default"/>
                <w:b/>
                <w:spacing w:val="-2"/>
                <w:sz w:val="24"/>
                <w:lang w:val="sr-Cyrl-RS"/>
              </w:rPr>
              <w:t>3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  <w:lang w:val="sr-Cyrl-RS"/>
              </w:rPr>
              <w:t>године)</w:t>
            </w:r>
          </w:p>
          <w:p>
            <w:pPr>
              <w:pStyle w:val="13"/>
              <w:spacing w:line="259" w:lineRule="exact"/>
              <w:ind w:right="367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rFonts w:hint="default"/>
                <w:b/>
                <w:sz w:val="24"/>
                <w:lang w:val="sr-Cyrl-RS"/>
              </w:rPr>
              <w:t>9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8" w:type="dxa"/>
            <w:gridSpan w:val="2"/>
          </w:tcPr>
          <w:p>
            <w:pPr>
              <w:pStyle w:val="13"/>
              <w:ind w:left="1276"/>
              <w:jc w:val="left"/>
              <w:rPr>
                <w:sz w:val="24"/>
              </w:rPr>
            </w:pPr>
            <w:r>
              <w:rPr>
                <w:sz w:val="24"/>
              </w:rPr>
              <w:t>руководећа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4967" w:type="dxa"/>
            <w:gridSpan w:val="2"/>
          </w:tcPr>
          <w:p>
            <w:pPr>
              <w:pStyle w:val="13"/>
              <w:ind w:left="1173"/>
              <w:jc w:val="left"/>
              <w:rPr>
                <w:sz w:val="24"/>
              </w:rPr>
            </w:pPr>
            <w:r>
              <w:rPr>
                <w:sz w:val="24"/>
              </w:rPr>
              <w:t>извршилачка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8" w:type="dxa"/>
            <w:gridSpan w:val="2"/>
          </w:tcPr>
          <w:p>
            <w:pPr>
              <w:pStyle w:val="13"/>
              <w:ind w:left="2108" w:right="2099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sr-Cyrl-RS"/>
              </w:rPr>
              <w:t>2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4967" w:type="dxa"/>
            <w:gridSpan w:val="2"/>
          </w:tcPr>
          <w:p>
            <w:pPr>
              <w:pStyle w:val="13"/>
              <w:ind w:left="0" w:right="19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11</w:t>
            </w:r>
            <w:r>
              <w:rPr>
                <w:rFonts w:hint="default"/>
                <w:sz w:val="24"/>
                <w:lang w:val="sr-Cyrl-RS"/>
              </w:rPr>
              <w:t>7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94" w:type="dxa"/>
          </w:tcPr>
          <w:p>
            <w:pPr>
              <w:pStyle w:val="13"/>
              <w:ind w:left="0" w:right="7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мушкарци</w:t>
            </w:r>
          </w:p>
        </w:tc>
        <w:tc>
          <w:tcPr>
            <w:tcW w:w="2504" w:type="dxa"/>
          </w:tcPr>
          <w:p>
            <w:pPr>
              <w:pStyle w:val="13"/>
              <w:ind w:left="100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жене</w:t>
            </w:r>
          </w:p>
        </w:tc>
        <w:tc>
          <w:tcPr>
            <w:tcW w:w="2494" w:type="dxa"/>
          </w:tcPr>
          <w:p>
            <w:pPr>
              <w:pStyle w:val="13"/>
              <w:ind w:left="706" w:right="696"/>
              <w:rPr>
                <w:sz w:val="24"/>
              </w:rPr>
            </w:pPr>
            <w:r>
              <w:rPr>
                <w:spacing w:val="-2"/>
                <w:sz w:val="24"/>
              </w:rPr>
              <w:t>мушкарци</w:t>
            </w:r>
          </w:p>
        </w:tc>
        <w:tc>
          <w:tcPr>
            <w:tcW w:w="2473" w:type="dxa"/>
          </w:tcPr>
          <w:p>
            <w:pPr>
              <w:pStyle w:val="13"/>
              <w:ind w:left="815" w:right="803"/>
              <w:rPr>
                <w:sz w:val="24"/>
              </w:rPr>
            </w:pPr>
            <w:r>
              <w:rPr>
                <w:spacing w:val="-4"/>
                <w:sz w:val="24"/>
              </w:rPr>
              <w:t>жене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494" w:type="dxa"/>
          </w:tcPr>
          <w:p>
            <w:pPr>
              <w:pStyle w:val="13"/>
              <w:spacing w:line="258" w:lineRule="exact"/>
              <w:ind w:left="0" w:right="712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sr-Cyrl-RS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504" w:type="dxa"/>
          </w:tcPr>
          <w:p>
            <w:pPr>
              <w:pStyle w:val="13"/>
              <w:spacing w:line="258" w:lineRule="exact"/>
              <w:ind w:left="974"/>
              <w:jc w:val="left"/>
              <w:rPr>
                <w:sz w:val="24"/>
              </w:rPr>
            </w:pPr>
            <w:r>
              <w:rPr>
                <w:sz w:val="24"/>
                <w:lang w:val="sr-Cyrl-RS"/>
              </w:rPr>
              <w:t>0</w:t>
            </w:r>
            <w:r>
              <w:rPr>
                <w:sz w:val="24"/>
              </w:rPr>
              <w:t>-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0%</w:t>
            </w:r>
          </w:p>
        </w:tc>
        <w:tc>
          <w:tcPr>
            <w:tcW w:w="2494" w:type="dxa"/>
          </w:tcPr>
          <w:p>
            <w:pPr>
              <w:pStyle w:val="13"/>
              <w:spacing w:line="258" w:lineRule="exact"/>
              <w:ind w:left="706" w:right="6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sr-Cyrl-RS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sr-Cyrl-RS"/>
              </w:rPr>
              <w:t>20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2473" w:type="dxa"/>
          </w:tcPr>
          <w:p>
            <w:pPr>
              <w:pStyle w:val="13"/>
              <w:spacing w:line="258" w:lineRule="exact"/>
              <w:ind w:left="815" w:right="803"/>
              <w:rPr>
                <w:sz w:val="24"/>
              </w:rPr>
            </w:pPr>
            <w:r>
              <w:rPr>
                <w:rFonts w:hint="default"/>
                <w:sz w:val="24"/>
                <w:lang w:val="sr-Cyrl-RS"/>
              </w:rPr>
              <w:t>94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sr-Cyrl-RS"/>
              </w:rPr>
              <w:t>80</w:t>
            </w:r>
            <w:r>
              <w:rPr>
                <w:spacing w:val="-5"/>
                <w:sz w:val="24"/>
              </w:rPr>
              <w:t>%</w:t>
            </w:r>
          </w:p>
        </w:tc>
      </w:tr>
    </w:tbl>
    <w:p>
      <w:pPr>
        <w:spacing w:line="258" w:lineRule="exact"/>
        <w:rPr>
          <w:sz w:val="24"/>
        </w:rPr>
        <w:sectPr>
          <w:pgSz w:w="12240" w:h="15840"/>
          <w:pgMar w:top="1276" w:right="1020" w:bottom="1260" w:left="1020" w:header="713" w:footer="1068" w:gutter="0"/>
          <w:cols w:space="720" w:num="1"/>
        </w:sectPr>
      </w:pPr>
    </w:p>
    <w:p>
      <w:pPr>
        <w:pStyle w:val="8"/>
        <w:spacing w:before="8"/>
        <w:ind w:left="0"/>
        <w:jc w:val="left"/>
        <w:rPr>
          <w:rFonts w:ascii="Cambria"/>
          <w:sz w:val="22"/>
        </w:rPr>
      </w:pPr>
    </w:p>
    <w:p>
      <w:pPr>
        <w:pStyle w:val="2"/>
        <w:numPr>
          <w:ilvl w:val="0"/>
          <w:numId w:val="8"/>
        </w:numPr>
        <w:tabs>
          <w:tab w:val="left" w:pos="505"/>
        </w:tabs>
        <w:spacing w:before="100"/>
        <w:ind w:left="112" w:right="111" w:firstLine="0"/>
        <w:jc w:val="left"/>
      </w:pPr>
      <w:bookmarkStart w:id="8" w:name="_bookmark8"/>
      <w:bookmarkEnd w:id="8"/>
      <w:r>
        <w:rPr>
          <w:color w:val="365F91"/>
        </w:rPr>
        <w:t>МЕРЕ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ПРОЦЕДУРЕ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ЗА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ОСТВАРИВАЊЕ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УНАПРЕЂЕЊЕ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 xml:space="preserve">РОДНЕ </w:t>
      </w:r>
      <w:r>
        <w:rPr>
          <w:color w:val="365F91"/>
          <w:spacing w:val="-2"/>
        </w:rPr>
        <w:t>РАВНОПРАВНОСТИ</w:t>
      </w:r>
    </w:p>
    <w:p>
      <w:pPr>
        <w:pStyle w:val="8"/>
        <w:spacing w:before="268"/>
        <w:ind w:right="114" w:firstLine="720"/>
      </w:pPr>
      <w:r>
        <w:t xml:space="preserve">Мере за остваривање и унапређивање родне равноправности подразумевају стварање једнаких могућности за учешће и равноправан третман жена и мушкараца у области рада, запошљавања и самозапошљавања, социјалне и здравствене заштите, образовања, васпитања, науке и технолошког развоја, информационо- комуникационих технологија и информационог друштва, одбране и безбедности, саобраћаја, енергетике, заштите животне средине, културе, јавног информисања, спорта, у органима управљања и надзора и њиховим телима, политичког деловања и јавних послова, сексуалног и репродуктивног здравља и права, приступа роби и </w:t>
      </w:r>
      <w:r>
        <w:rPr>
          <w:spacing w:val="-2"/>
        </w:rPr>
        <w:t>услугама.</w:t>
      </w:r>
    </w:p>
    <w:p>
      <w:pPr>
        <w:pStyle w:val="8"/>
        <w:ind w:left="0"/>
        <w:jc w:val="left"/>
      </w:pPr>
    </w:p>
    <w:p>
      <w:pPr>
        <w:pStyle w:val="8"/>
        <w:spacing w:before="1"/>
        <w:ind w:left="833"/>
        <w:jc w:val="left"/>
      </w:pPr>
      <w:r>
        <w:t>Постоје</w:t>
      </w:r>
      <w:r>
        <w:rPr>
          <w:spacing w:val="-3"/>
        </w:rPr>
        <w:t xml:space="preserve"> </w:t>
      </w:r>
      <w:r>
        <w:t>опше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посебне</w:t>
      </w:r>
      <w:r>
        <w:rPr>
          <w:spacing w:val="-2"/>
        </w:rPr>
        <w:t xml:space="preserve"> мере.</w:t>
      </w:r>
    </w:p>
    <w:p>
      <w:pPr>
        <w:pStyle w:val="8"/>
        <w:ind w:left="0"/>
        <w:jc w:val="left"/>
        <w:rPr>
          <w:sz w:val="28"/>
        </w:rPr>
      </w:pPr>
    </w:p>
    <w:p>
      <w:pPr>
        <w:pStyle w:val="3"/>
        <w:numPr>
          <w:ilvl w:val="1"/>
          <w:numId w:val="11"/>
        </w:numPr>
        <w:tabs>
          <w:tab w:val="left" w:pos="1228"/>
        </w:tabs>
      </w:pPr>
      <w:bookmarkStart w:id="9" w:name="_bookmark9"/>
      <w:bookmarkEnd w:id="9"/>
      <w:r>
        <w:rPr>
          <w:color w:val="365F91"/>
        </w:rPr>
        <w:t>ОПШТЕ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4"/>
        </w:rPr>
        <w:t>МЕРЕ</w:t>
      </w:r>
    </w:p>
    <w:p>
      <w:pPr>
        <w:pStyle w:val="8"/>
        <w:spacing w:before="1"/>
        <w:ind w:left="0"/>
        <w:jc w:val="left"/>
        <w:rPr>
          <w:rFonts w:ascii="Cambria"/>
          <w:sz w:val="23"/>
        </w:rPr>
      </w:pPr>
    </w:p>
    <w:p>
      <w:pPr>
        <w:pStyle w:val="8"/>
        <w:ind w:right="111" w:firstLine="720"/>
      </w:pPr>
      <w:r>
        <w:t>Опште мере за остваривање и унапређивање родне равноправности јесу законом прописане мере којима се забрањује дискриминација на основу пола, односно рода, или налаже одговарајуће поступање ради остваривања родне равноправности.</w:t>
      </w:r>
    </w:p>
    <w:p>
      <w:pPr>
        <w:pStyle w:val="8"/>
        <w:ind w:right="111" w:firstLine="720"/>
      </w:pPr>
      <w:r>
        <w:t>Опште мере обухватају и мере утврђене другим актима (декларације, резолуције, стратегије и сл), чији је циљ остваривање родне равноправности.</w:t>
      </w:r>
    </w:p>
    <w:p>
      <w:pPr>
        <w:pStyle w:val="8"/>
        <w:ind w:left="0"/>
        <w:jc w:val="left"/>
        <w:rPr>
          <w:sz w:val="28"/>
        </w:rPr>
      </w:pPr>
    </w:p>
    <w:p>
      <w:pPr>
        <w:pStyle w:val="3"/>
        <w:numPr>
          <w:ilvl w:val="1"/>
          <w:numId w:val="11"/>
        </w:numPr>
        <w:tabs>
          <w:tab w:val="left" w:pos="1228"/>
        </w:tabs>
      </w:pPr>
      <w:bookmarkStart w:id="10" w:name="_bookmark10"/>
      <w:bookmarkEnd w:id="10"/>
      <w:r>
        <w:rPr>
          <w:color w:val="365F91"/>
        </w:rPr>
        <w:t>ПОСЕБНЕ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МЕРЕ</w:t>
      </w:r>
    </w:p>
    <w:p>
      <w:pPr>
        <w:pStyle w:val="8"/>
        <w:spacing w:before="269"/>
        <w:ind w:right="115" w:firstLine="720"/>
      </w:pPr>
      <w:r>
        <w:t>Посебне мере за остваривање и унапређивање родне равноправности (у даљем тексту: посебне мере) су активности, мере, критеријуми и праксе у складу са начелом једнаких могућности</w:t>
      </w:r>
      <w:r>
        <w:rPr>
          <w:spacing w:val="-15"/>
        </w:rPr>
        <w:t xml:space="preserve"> </w:t>
      </w:r>
      <w:r>
        <w:t>којима</w:t>
      </w:r>
      <w:r>
        <w:rPr>
          <w:spacing w:val="-15"/>
        </w:rPr>
        <w:t xml:space="preserve"> </w:t>
      </w:r>
      <w:r>
        <w:t>се</w:t>
      </w:r>
      <w:r>
        <w:rPr>
          <w:spacing w:val="-15"/>
        </w:rPr>
        <w:t xml:space="preserve"> </w:t>
      </w:r>
      <w:r>
        <w:t>обезбеђује</w:t>
      </w:r>
      <w:r>
        <w:rPr>
          <w:spacing w:val="-15"/>
        </w:rPr>
        <w:t xml:space="preserve"> </w:t>
      </w:r>
      <w:r>
        <w:t>равноправно</w:t>
      </w:r>
      <w:r>
        <w:rPr>
          <w:spacing w:val="-15"/>
        </w:rPr>
        <w:t xml:space="preserve"> </w:t>
      </w:r>
      <w:r>
        <w:t>учешће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заступљеност</w:t>
      </w:r>
      <w:r>
        <w:rPr>
          <w:spacing w:val="-15"/>
        </w:rPr>
        <w:t xml:space="preserve"> </w:t>
      </w:r>
      <w:r>
        <w:t>жена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мушкараца,</w:t>
      </w:r>
      <w:r>
        <w:rPr>
          <w:spacing w:val="-15"/>
        </w:rPr>
        <w:t xml:space="preserve"> </w:t>
      </w:r>
      <w:r>
        <w:t>посебно припадника осетљивих друштвених група, у свим сферама друштвеног живота и једнаке могућности за остваривање права и слобода.</w:t>
      </w:r>
    </w:p>
    <w:p>
      <w:pPr>
        <w:pStyle w:val="8"/>
        <w:ind w:right="114" w:firstLine="720"/>
      </w:pPr>
      <w:r>
        <w:t xml:space="preserve">Посебне мере, у складу са општим мерама прописаним Законом, одређује и спроводи </w:t>
      </w:r>
      <w:r>
        <w:rPr>
          <w:spacing w:val="-2"/>
        </w:rPr>
        <w:t>Школа.</w:t>
      </w:r>
    </w:p>
    <w:p>
      <w:pPr>
        <w:pStyle w:val="8"/>
        <w:ind w:right="112" w:firstLine="720"/>
      </w:pPr>
      <w:r>
        <w:t>Приликом</w:t>
      </w:r>
      <w:r>
        <w:rPr>
          <w:spacing w:val="-5"/>
        </w:rPr>
        <w:t xml:space="preserve"> </w:t>
      </w:r>
      <w:r>
        <w:t>одређивања</w:t>
      </w:r>
      <w:r>
        <w:rPr>
          <w:spacing w:val="-5"/>
        </w:rPr>
        <w:t xml:space="preserve"> </w:t>
      </w:r>
      <w:r>
        <w:t>посебних</w:t>
      </w:r>
      <w:r>
        <w:rPr>
          <w:spacing w:val="-2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морају</w:t>
      </w:r>
      <w:r>
        <w:rPr>
          <w:spacing w:val="-9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уважавати</w:t>
      </w:r>
      <w:r>
        <w:rPr>
          <w:spacing w:val="-3"/>
        </w:rPr>
        <w:t xml:space="preserve"> </w:t>
      </w:r>
      <w:r>
        <w:t>различити</w:t>
      </w:r>
      <w:r>
        <w:rPr>
          <w:spacing w:val="-6"/>
        </w:rPr>
        <w:t xml:space="preserve"> </w:t>
      </w:r>
      <w:r>
        <w:t>интереси,</w:t>
      </w:r>
      <w:r>
        <w:rPr>
          <w:spacing w:val="-4"/>
        </w:rPr>
        <w:t xml:space="preserve"> </w:t>
      </w:r>
      <w:r>
        <w:t>потребе</w:t>
      </w:r>
      <w:r>
        <w:rPr>
          <w:spacing w:val="-5"/>
        </w:rPr>
        <w:t xml:space="preserve"> </w:t>
      </w:r>
      <w:r>
        <w:t>и приоритети жена и мушкараца, а посебним мерама мора се обезбедити:</w:t>
      </w:r>
    </w:p>
    <w:p>
      <w:pPr>
        <w:pStyle w:val="12"/>
        <w:numPr>
          <w:ilvl w:val="0"/>
          <w:numId w:val="12"/>
        </w:numPr>
        <w:tabs>
          <w:tab w:val="left" w:pos="1206"/>
        </w:tabs>
        <w:ind w:right="120" w:firstLine="720"/>
        <w:rPr>
          <w:sz w:val="24"/>
        </w:rPr>
      </w:pP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жена,</w:t>
      </w:r>
      <w:r>
        <w:rPr>
          <w:spacing w:val="80"/>
          <w:sz w:val="24"/>
        </w:rPr>
        <w:t xml:space="preserve"> </w:t>
      </w:r>
      <w:r>
        <w:rPr>
          <w:sz w:val="24"/>
        </w:rPr>
        <w:t>девојчица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мушкараца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информисаност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једнаку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доступност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политикама, програмима и услугама;</w:t>
      </w:r>
    </w:p>
    <w:p>
      <w:pPr>
        <w:pStyle w:val="12"/>
        <w:numPr>
          <w:ilvl w:val="0"/>
          <w:numId w:val="12"/>
        </w:numPr>
        <w:tabs>
          <w:tab w:val="left" w:pos="1206"/>
        </w:tabs>
        <w:ind w:right="116" w:firstLine="720"/>
        <w:rPr>
          <w:sz w:val="24"/>
        </w:rPr>
      </w:pPr>
      <w:r>
        <w:rPr>
          <w:sz w:val="24"/>
        </w:rPr>
        <w:t>примена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уродњавања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</w:t>
      </w:r>
      <w:r>
        <w:rPr>
          <w:spacing w:val="80"/>
          <w:sz w:val="24"/>
        </w:rPr>
        <w:t xml:space="preserve"> </w:t>
      </w:r>
      <w:r>
        <w:rPr>
          <w:sz w:val="24"/>
        </w:rPr>
        <w:t>одговорног</w:t>
      </w:r>
      <w:r>
        <w:rPr>
          <w:spacing w:val="80"/>
          <w:sz w:val="24"/>
        </w:rPr>
        <w:t xml:space="preserve"> </w:t>
      </w:r>
      <w:r>
        <w:rPr>
          <w:sz w:val="24"/>
        </w:rPr>
        <w:t>буџетирања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поступку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планирања,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управљања и спровођења планова, пројеката и политика;</w:t>
      </w:r>
    </w:p>
    <w:p>
      <w:pPr>
        <w:pStyle w:val="12"/>
        <w:numPr>
          <w:ilvl w:val="0"/>
          <w:numId w:val="12"/>
        </w:numPr>
        <w:tabs>
          <w:tab w:val="left" w:pos="1079"/>
        </w:tabs>
        <w:spacing w:before="1"/>
        <w:ind w:left="1078" w:hanging="246"/>
        <w:rPr>
          <w:sz w:val="24"/>
        </w:rPr>
      </w:pPr>
      <w:r>
        <w:rPr>
          <w:spacing w:val="-2"/>
          <w:sz w:val="24"/>
        </w:rPr>
        <w:t>промовисање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једнаких могућности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управљању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људским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ресурсима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тржишту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рада;</w:t>
      </w:r>
    </w:p>
    <w:p>
      <w:pPr>
        <w:pStyle w:val="12"/>
        <w:numPr>
          <w:ilvl w:val="0"/>
          <w:numId w:val="12"/>
        </w:numPr>
        <w:tabs>
          <w:tab w:val="left" w:pos="1095"/>
        </w:tabs>
        <w:ind w:left="1094" w:hanging="262"/>
        <w:rPr>
          <w:sz w:val="24"/>
        </w:rPr>
      </w:pPr>
      <w:r>
        <w:rPr>
          <w:sz w:val="24"/>
        </w:rPr>
        <w:t>уравнотежена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заступљеност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управним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надзорним</w:t>
      </w:r>
      <w:r>
        <w:rPr>
          <w:spacing w:val="-2"/>
          <w:sz w:val="24"/>
        </w:rPr>
        <w:t xml:space="preserve"> </w:t>
      </w:r>
      <w:r>
        <w:rPr>
          <w:sz w:val="24"/>
        </w:rPr>
        <w:t>телима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положајима;</w:t>
      </w:r>
    </w:p>
    <w:p>
      <w:pPr>
        <w:pStyle w:val="12"/>
        <w:numPr>
          <w:ilvl w:val="0"/>
          <w:numId w:val="12"/>
        </w:numPr>
        <w:tabs>
          <w:tab w:val="left" w:pos="1094"/>
        </w:tabs>
        <w:ind w:right="114" w:firstLine="720"/>
        <w:rPr>
          <w:sz w:val="24"/>
        </w:rPr>
      </w:pPr>
      <w:r>
        <w:rPr>
          <w:sz w:val="24"/>
        </w:rPr>
        <w:t>уравнотежена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заступљеност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свакој</w:t>
      </w:r>
      <w:r>
        <w:rPr>
          <w:spacing w:val="-5"/>
          <w:sz w:val="24"/>
        </w:rPr>
        <w:t xml:space="preserve"> </w:t>
      </w:r>
      <w:r>
        <w:rPr>
          <w:sz w:val="24"/>
        </w:rPr>
        <w:t>фази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формулисања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политика родне равноправности;</w:t>
      </w:r>
    </w:p>
    <w:p>
      <w:pPr>
        <w:pStyle w:val="12"/>
        <w:numPr>
          <w:ilvl w:val="0"/>
          <w:numId w:val="12"/>
        </w:numPr>
        <w:tabs>
          <w:tab w:val="left" w:pos="1098"/>
        </w:tabs>
        <w:ind w:right="120" w:firstLine="720"/>
        <w:rPr>
          <w:sz w:val="24"/>
        </w:rPr>
      </w:pPr>
      <w:r>
        <w:rPr>
          <w:sz w:val="24"/>
        </w:rPr>
        <w:t>употреба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</w:t>
      </w:r>
      <w:r>
        <w:rPr>
          <w:spacing w:val="-2"/>
          <w:sz w:val="24"/>
        </w:rPr>
        <w:t xml:space="preserve"> </w:t>
      </w:r>
      <w:r>
        <w:rPr>
          <w:sz w:val="24"/>
        </w:rPr>
        <w:t>сензитивног</w:t>
      </w:r>
      <w:r>
        <w:rPr>
          <w:spacing w:val="-2"/>
          <w:sz w:val="24"/>
        </w:rPr>
        <w:t xml:space="preserve"> </w:t>
      </w:r>
      <w:r>
        <w:rPr>
          <w:sz w:val="24"/>
        </w:rPr>
        <w:t>језика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</w:t>
      </w:r>
      <w:r>
        <w:rPr>
          <w:spacing w:val="-2"/>
          <w:sz w:val="24"/>
        </w:rPr>
        <w:t xml:space="preserve"> </w:t>
      </w:r>
      <w:r>
        <w:rPr>
          <w:sz w:val="24"/>
        </w:rPr>
        <w:t>би</w:t>
      </w:r>
      <w:r>
        <w:rPr>
          <w:spacing w:val="-3"/>
          <w:sz w:val="24"/>
        </w:rPr>
        <w:t xml:space="preserve"> </w:t>
      </w:r>
      <w:r>
        <w:rPr>
          <w:sz w:val="24"/>
        </w:rPr>
        <w:t>се утицало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уклањање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стереотипа при остваривању права и обавеза жена и мушкараца;</w:t>
      </w:r>
    </w:p>
    <w:p>
      <w:pPr>
        <w:pStyle w:val="12"/>
        <w:numPr>
          <w:ilvl w:val="0"/>
          <w:numId w:val="12"/>
        </w:numPr>
        <w:tabs>
          <w:tab w:val="left" w:pos="1191"/>
        </w:tabs>
        <w:ind w:right="115" w:firstLine="720"/>
        <w:rPr>
          <w:sz w:val="24"/>
        </w:rPr>
      </w:pPr>
      <w:r>
        <w:rPr>
          <w:sz w:val="24"/>
        </w:rPr>
        <w:t>прикупљање</w:t>
      </w:r>
      <w:r>
        <w:rPr>
          <w:spacing w:val="80"/>
          <w:sz w:val="24"/>
        </w:rPr>
        <w:t xml:space="preserve"> </w:t>
      </w:r>
      <w:r>
        <w:rPr>
          <w:sz w:val="24"/>
        </w:rPr>
        <w:t>релевантних</w:t>
      </w:r>
      <w:r>
        <w:rPr>
          <w:spacing w:val="80"/>
          <w:sz w:val="24"/>
        </w:rPr>
        <w:t xml:space="preserve"> </w:t>
      </w:r>
      <w:r>
        <w:rPr>
          <w:sz w:val="24"/>
        </w:rPr>
        <w:t>података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разврстаних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полу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њихово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достављање надлежним институцијама.</w:t>
      </w:r>
    </w:p>
    <w:p>
      <w:pPr>
        <w:rPr>
          <w:sz w:val="24"/>
        </w:rPr>
        <w:sectPr>
          <w:pgSz w:w="12240" w:h="15840"/>
          <w:pgMar w:top="1360" w:right="1020" w:bottom="1260" w:left="1020" w:header="713" w:footer="1068" w:gutter="0"/>
          <w:cols w:space="720" w:num="1"/>
        </w:sectPr>
      </w:pPr>
    </w:p>
    <w:p>
      <w:pPr>
        <w:pStyle w:val="8"/>
        <w:spacing w:before="5"/>
        <w:ind w:left="0"/>
        <w:jc w:val="left"/>
        <w:rPr>
          <w:sz w:val="23"/>
        </w:rPr>
      </w:pPr>
    </w:p>
    <w:p>
      <w:pPr>
        <w:pStyle w:val="8"/>
        <w:spacing w:before="90"/>
        <w:ind w:left="833"/>
      </w:pPr>
      <w:r>
        <w:t>Посебне</w:t>
      </w:r>
      <w:r>
        <w:rPr>
          <w:spacing w:val="-4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примењују</w:t>
      </w:r>
      <w:r>
        <w:rPr>
          <w:spacing w:val="-5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постигне</w:t>
      </w:r>
      <w:r>
        <w:rPr>
          <w:spacing w:val="-1"/>
        </w:rPr>
        <w:t xml:space="preserve"> </w:t>
      </w:r>
      <w:r>
        <w:t>циљ</w:t>
      </w:r>
      <w:r>
        <w:rPr>
          <w:spacing w:val="-3"/>
        </w:rPr>
        <w:t xml:space="preserve"> </w:t>
      </w:r>
      <w:r>
        <w:t>због којег су</w:t>
      </w:r>
      <w:r>
        <w:rPr>
          <w:spacing w:val="-8"/>
        </w:rPr>
        <w:t xml:space="preserve"> </w:t>
      </w:r>
      <w:r>
        <w:rPr>
          <w:spacing w:val="-2"/>
        </w:rPr>
        <w:t>прописане.</w:t>
      </w:r>
    </w:p>
    <w:p>
      <w:pPr>
        <w:pStyle w:val="8"/>
        <w:ind w:left="0"/>
        <w:jc w:val="left"/>
        <w:rPr>
          <w:sz w:val="28"/>
        </w:rPr>
      </w:pPr>
    </w:p>
    <w:p>
      <w:pPr>
        <w:pStyle w:val="3"/>
        <w:numPr>
          <w:ilvl w:val="1"/>
          <w:numId w:val="11"/>
        </w:numPr>
        <w:tabs>
          <w:tab w:val="left" w:pos="1228"/>
        </w:tabs>
      </w:pPr>
      <w:bookmarkStart w:id="11" w:name="_bookmark11"/>
      <w:bookmarkEnd w:id="11"/>
      <w:r>
        <w:rPr>
          <w:color w:val="365F91"/>
        </w:rPr>
        <w:t>ВРСТЕ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ПОСЕБНИХ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4"/>
        </w:rPr>
        <w:t>МЕРА</w:t>
      </w:r>
    </w:p>
    <w:p>
      <w:pPr>
        <w:pStyle w:val="8"/>
        <w:spacing w:before="268"/>
        <w:ind w:left="833"/>
      </w:pPr>
      <w:r>
        <w:t>Врсте</w:t>
      </w:r>
      <w:r>
        <w:rPr>
          <w:spacing w:val="-4"/>
        </w:rPr>
        <w:t xml:space="preserve"> </w:t>
      </w:r>
      <w:r>
        <w:t>посебних</w:t>
      </w:r>
      <w:r>
        <w:rPr>
          <w:spacing w:val="-1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rPr>
          <w:spacing w:val="-5"/>
        </w:rPr>
        <w:t>су:</w:t>
      </w:r>
    </w:p>
    <w:p>
      <w:pPr>
        <w:pStyle w:val="12"/>
        <w:numPr>
          <w:ilvl w:val="0"/>
          <w:numId w:val="13"/>
        </w:numPr>
        <w:tabs>
          <w:tab w:val="left" w:pos="1100"/>
        </w:tabs>
        <w:ind w:right="114" w:firstLine="720"/>
        <w:jc w:val="both"/>
        <w:rPr>
          <w:sz w:val="24"/>
        </w:rPr>
      </w:pPr>
      <w:r>
        <w:rPr>
          <w:sz w:val="24"/>
        </w:rPr>
        <w:t xml:space="preserve">мере које се одређују и спроводе у случајевима осетно неуравнотежене заступљености </w:t>
      </w:r>
      <w:r>
        <w:rPr>
          <w:spacing w:val="-2"/>
          <w:sz w:val="24"/>
        </w:rPr>
        <w:t>полова;</w:t>
      </w:r>
    </w:p>
    <w:p>
      <w:pPr>
        <w:pStyle w:val="12"/>
        <w:numPr>
          <w:ilvl w:val="0"/>
          <w:numId w:val="13"/>
        </w:numPr>
        <w:tabs>
          <w:tab w:val="left" w:pos="1107"/>
        </w:tabs>
        <w:ind w:right="116" w:firstLine="720"/>
        <w:jc w:val="both"/>
        <w:rPr>
          <w:sz w:val="24"/>
        </w:rPr>
      </w:pPr>
      <w:r>
        <w:rPr>
          <w:sz w:val="24"/>
        </w:rPr>
        <w:t>подстицајне мере,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рада Школе;</w:t>
      </w:r>
    </w:p>
    <w:p>
      <w:pPr>
        <w:pStyle w:val="12"/>
        <w:numPr>
          <w:ilvl w:val="0"/>
          <w:numId w:val="13"/>
        </w:numPr>
        <w:tabs>
          <w:tab w:val="left" w:pos="1110"/>
        </w:tabs>
        <w:ind w:right="120" w:firstLine="720"/>
        <w:jc w:val="both"/>
        <w:rPr>
          <w:sz w:val="24"/>
        </w:rPr>
      </w:pPr>
      <w:r>
        <w:rPr>
          <w:sz w:val="24"/>
        </w:rPr>
        <w:t>програмске мере, којима се операционализују програми за остваривање и унапређење родне равноправности.</w:t>
      </w:r>
    </w:p>
    <w:p>
      <w:pPr>
        <w:pStyle w:val="12"/>
        <w:tabs>
          <w:tab w:val="left" w:pos="1110"/>
        </w:tabs>
        <w:ind w:left="832" w:right="120" w:firstLine="0"/>
        <w:jc w:val="left"/>
        <w:rPr>
          <w:sz w:val="24"/>
        </w:rPr>
      </w:pPr>
    </w:p>
    <w:p>
      <w:pPr>
        <w:pStyle w:val="8"/>
        <w:spacing w:before="1"/>
        <w:ind w:left="0"/>
        <w:jc w:val="left"/>
        <w:rPr>
          <w:sz w:val="28"/>
        </w:rPr>
      </w:pPr>
    </w:p>
    <w:p>
      <w:pPr>
        <w:tabs>
          <w:tab w:val="left" w:pos="607"/>
        </w:tabs>
        <w:spacing w:before="1" w:line="295" w:lineRule="auto"/>
        <w:ind w:left="189" w:right="1440"/>
        <w:jc w:val="center"/>
        <w:rPr>
          <w:rFonts w:asciiTheme="majorHAnsi" w:hAnsiTheme="majorHAnsi"/>
          <w:color w:val="4F81BD" w:themeColor="accent1"/>
          <w:w w:val="105"/>
          <w:sz w:val="24"/>
          <w:szCs w:val="24"/>
          <w:lang w:val="sr-Cyrl-RS"/>
          <w14:textFill>
            <w14:solidFill>
              <w14:schemeClr w14:val="accent1"/>
            </w14:solidFill>
          </w14:textFill>
        </w:rPr>
      </w:pPr>
      <w:r>
        <w:rPr>
          <w:rFonts w:asciiTheme="majorHAnsi" w:hAnsiTheme="majorHAnsi"/>
          <w:color w:val="4F81BD" w:themeColor="accent1"/>
          <w:w w:val="105"/>
          <w:sz w:val="24"/>
          <w:szCs w:val="24"/>
          <w14:textFill>
            <w14:solidFill>
              <w14:schemeClr w14:val="accent1"/>
            </w14:solidFill>
          </w14:textFill>
        </w:rPr>
        <w:t>ПОСЕБНЕ MEPE ЗА ОСТВАРИВАЊЕ И УНАПРЕЂИВАЊЕ РОДНЕ РАВНОПРАВНОСТИ</w:t>
      </w:r>
    </w:p>
    <w:p>
      <w:pPr>
        <w:tabs>
          <w:tab w:val="left" w:pos="607"/>
        </w:tabs>
        <w:spacing w:before="1" w:line="295" w:lineRule="auto"/>
        <w:ind w:left="189" w:right="1440"/>
        <w:jc w:val="center"/>
        <w:rPr>
          <w:rFonts w:asciiTheme="majorHAnsi" w:hAnsiTheme="majorHAnsi"/>
          <w:color w:val="4F81BD" w:themeColor="accent1"/>
          <w:sz w:val="24"/>
          <w:szCs w:val="24"/>
          <w:lang w:val="sr-Cyrl-RS"/>
          <w14:textFill>
            <w14:solidFill>
              <w14:schemeClr w14:val="accent1"/>
            </w14:solidFill>
          </w14:textFill>
        </w:rPr>
      </w:pPr>
    </w:p>
    <w:p>
      <w:pPr>
        <w:spacing w:before="4"/>
        <w:rPr>
          <w:b/>
          <w:sz w:val="28"/>
          <w:szCs w:val="24"/>
        </w:rPr>
      </w:pPr>
    </w:p>
    <w:p>
      <w:pPr>
        <w:spacing w:line="252" w:lineRule="auto"/>
        <w:ind w:left="183" w:right="148" w:firstLine="777"/>
        <w:jc w:val="both"/>
        <w:rPr>
          <w:sz w:val="23"/>
        </w:rPr>
      </w:pPr>
      <w:r>
        <w:rPr>
          <w:w w:val="105"/>
          <w:sz w:val="23"/>
        </w:rPr>
        <w:t>У циљу остваривања и унапређивања родне равноправности у свим сферама делатности Школе, уз истовремено поштовање свих специфичности Школе као образовно-васпитне установе, а пре свега поступка спровођења конкурса за</w:t>
      </w:r>
      <w:r>
        <w:rPr>
          <w:spacing w:val="-2"/>
          <w:w w:val="105"/>
          <w:sz w:val="23"/>
        </w:rPr>
        <w:t xml:space="preserve"> заснивање</w:t>
      </w:r>
      <w:r>
        <w:rPr>
          <w:w w:val="105"/>
          <w:sz w:val="23"/>
        </w:rPr>
        <w:t xml:space="preserve"> радног односа наставног особља, oдpeђyjy се следеће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посебне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мере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остваривање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унапређивање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родне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равноправности:</w:t>
      </w:r>
    </w:p>
    <w:p>
      <w:pPr>
        <w:numPr>
          <w:ilvl w:val="0"/>
          <w:numId w:val="14"/>
        </w:numPr>
        <w:tabs>
          <w:tab w:val="left" w:pos="1039"/>
        </w:tabs>
        <w:spacing w:before="1" w:line="247" w:lineRule="auto"/>
        <w:ind w:right="145" w:firstLine="719"/>
        <w:jc w:val="both"/>
        <w:rPr>
          <w:sz w:val="23"/>
        </w:rPr>
      </w:pPr>
      <w:r>
        <w:rPr>
          <w:spacing w:val="-2"/>
          <w:w w:val="105"/>
          <w:sz w:val="23"/>
        </w:rPr>
        <w:t>коришћење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родно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осетљивог језика,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односно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језика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који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је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складу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са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граматичким </w:t>
      </w:r>
      <w:r>
        <w:rPr>
          <w:w w:val="105"/>
          <w:sz w:val="23"/>
        </w:rPr>
        <w:t xml:space="preserve">родом, у наставном материјалу, у општим и појединачним актима Школе, </w:t>
      </w:r>
      <w:r>
        <w:rPr>
          <w:color w:val="1A1A1A"/>
          <w:w w:val="105"/>
          <w:sz w:val="23"/>
        </w:rPr>
        <w:t xml:space="preserve">у </w:t>
      </w:r>
      <w:r>
        <w:rPr>
          <w:w w:val="105"/>
          <w:sz w:val="23"/>
        </w:rPr>
        <w:t xml:space="preserve">међусобној писаној и усменој комуникацији запослених, као и у каналима екстерне комуникације (Интернет презентација, друштвене мреже,  јавни </w:t>
      </w:r>
      <w:r>
        <w:rPr>
          <w:spacing w:val="-2"/>
          <w:w w:val="105"/>
          <w:sz w:val="23"/>
        </w:rPr>
        <w:t>наступи);</w:t>
      </w:r>
    </w:p>
    <w:p>
      <w:pPr>
        <w:numPr>
          <w:ilvl w:val="0"/>
          <w:numId w:val="14"/>
        </w:numPr>
        <w:tabs>
          <w:tab w:val="left" w:pos="1053"/>
          <w:tab w:val="left" w:pos="1187"/>
        </w:tabs>
        <w:spacing w:before="3" w:line="247" w:lineRule="auto"/>
        <w:ind w:left="195" w:right="165" w:firstLine="708"/>
        <w:jc w:val="both"/>
        <w:rPr>
          <w:color w:val="131313"/>
          <w:sz w:val="23"/>
        </w:rPr>
      </w:pPr>
      <w:r>
        <w:rPr>
          <w:w w:val="105"/>
          <w:sz w:val="23"/>
        </w:rPr>
        <w:t>континуирано стручно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усавршавање 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додатне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обуке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запослених за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спровођење и унапређивање политике једнаких могућности, за подстицање родне равноправности, препознавање, елиминисање и заштиту од дискриминације, како на основу пола, односно рода, сексуалне оријентације, полних карактеристикa, инвалидитета, pace, националне припадности или етничког порекла, тако и на основу других личних својстава;</w:t>
      </w:r>
    </w:p>
    <w:p>
      <w:pPr>
        <w:numPr>
          <w:ilvl w:val="0"/>
          <w:numId w:val="14"/>
        </w:numPr>
        <w:tabs>
          <w:tab w:val="left" w:pos="1187"/>
        </w:tabs>
        <w:spacing w:before="3" w:line="247" w:lineRule="auto"/>
        <w:ind w:left="195" w:right="165" w:firstLine="708"/>
        <w:jc w:val="both"/>
        <w:rPr>
          <w:sz w:val="23"/>
        </w:rPr>
      </w:pPr>
      <w:r>
        <w:rPr>
          <w:sz w:val="23"/>
        </w:rPr>
        <w:t>обезбеђивање уравнотежене заступљености полова у opгaнv управљања;</w:t>
      </w:r>
    </w:p>
    <w:p>
      <w:pPr>
        <w:numPr>
          <w:ilvl w:val="0"/>
          <w:numId w:val="14"/>
        </w:numPr>
        <w:tabs>
          <w:tab w:val="left" w:pos="1060"/>
        </w:tabs>
        <w:spacing w:line="244" w:lineRule="auto"/>
        <w:ind w:left="178" w:right="153" w:firstLine="711"/>
        <w:jc w:val="both"/>
        <w:rPr>
          <w:sz w:val="24"/>
        </w:rPr>
      </w:pPr>
      <w:r>
        <w:rPr>
          <w:sz w:val="24"/>
        </w:rPr>
        <w:t>предузимање посебних м</w:t>
      </w:r>
      <w:r>
        <w:rPr>
          <w:sz w:val="24"/>
          <w:lang w:val="sr-Cyrl-RS"/>
        </w:rPr>
        <w:t>е</w:t>
      </w:r>
      <w:r>
        <w:rPr>
          <w:sz w:val="24"/>
        </w:rPr>
        <w:t>ра ради стварања једнаких могућности за образовање, напредовање, стручно усавршавање и оснаживање запослених за равноправно учешће у свим сферама деловања Школе:</w:t>
      </w:r>
    </w:p>
    <w:p>
      <w:pPr>
        <w:numPr>
          <w:ilvl w:val="1"/>
          <w:numId w:val="15"/>
        </w:numPr>
        <w:tabs>
          <w:tab w:val="left" w:pos="1139"/>
        </w:tabs>
        <w:spacing w:before="245"/>
        <w:ind w:left="1138" w:hanging="246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Начин спровођења посебних мера</w:t>
      </w:r>
    </w:p>
    <w:p>
      <w:pPr>
        <w:spacing w:before="1"/>
        <w:rPr>
          <w:sz w:val="28"/>
          <w:szCs w:val="24"/>
        </w:rPr>
      </w:pPr>
    </w:p>
    <w:p>
      <w:pPr>
        <w:spacing w:before="1" w:line="237" w:lineRule="auto"/>
        <w:ind w:left="188" w:right="140" w:firstLine="705"/>
        <w:jc w:val="both"/>
        <w:rPr>
          <w:sz w:val="24"/>
          <w:szCs w:val="24"/>
        </w:rPr>
      </w:pPr>
      <w:r>
        <w:rPr>
          <w:sz w:val="24"/>
          <w:szCs w:val="24"/>
        </w:rPr>
        <w:t>За успешно остваривање и унапређивање родне равноправности неопходна је подршка свих запослених у Школи.</w:t>
      </w:r>
    </w:p>
    <w:p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У Школи  је именовано лице задужено за родну равноправност чији је задатак да:</w:t>
      </w:r>
    </w:p>
    <w:p>
      <w:pPr>
        <w:spacing w:before="60" w:after="60"/>
        <w:jc w:val="both"/>
        <w:rPr>
          <w:color w:val="000000"/>
          <w:sz w:val="23"/>
          <w:szCs w:val="23"/>
          <w:lang w:eastAsia="en-GB"/>
        </w:rPr>
      </w:pPr>
      <w:r>
        <w:t xml:space="preserve"> </w:t>
      </w:r>
      <w:r>
        <w:rPr>
          <w:color w:val="000000"/>
          <w:sz w:val="23"/>
          <w:szCs w:val="23"/>
          <w:lang w:eastAsia="en-GB"/>
        </w:rPr>
        <w:t>1) прати спровођење политика и мера за остваривање и унапређивање родне равноправности из делокруга органа школе;</w:t>
      </w:r>
    </w:p>
    <w:p>
      <w:pPr>
        <w:spacing w:before="60" w:after="60"/>
        <w:jc w:val="both"/>
        <w:rPr>
          <w:color w:val="000000"/>
          <w:sz w:val="23"/>
          <w:szCs w:val="23"/>
          <w:lang w:eastAsia="en-GB"/>
        </w:rPr>
      </w:pPr>
      <w:r>
        <w:rPr>
          <w:color w:val="000000"/>
          <w:sz w:val="23"/>
          <w:szCs w:val="23"/>
          <w:lang w:eastAsia="en-GB"/>
        </w:rPr>
        <w:t>2) прати стање о полној структури запослених и радно ангажованих лица у органу школе у ком су одређени и саставља извештаје о утврђеном стању у погледу достигнутог нивоа остваривања родне равноправности у области и из делокруга органа;</w:t>
      </w:r>
    </w:p>
    <w:p>
      <w:pPr>
        <w:spacing w:before="60" w:after="60"/>
        <w:jc w:val="both"/>
        <w:rPr>
          <w:color w:val="000000"/>
          <w:sz w:val="23"/>
          <w:szCs w:val="23"/>
          <w:lang w:eastAsia="en-GB"/>
        </w:rPr>
      </w:pPr>
      <w:r>
        <w:rPr>
          <w:color w:val="000000"/>
          <w:sz w:val="23"/>
          <w:szCs w:val="23"/>
          <w:lang w:eastAsia="en-GB"/>
        </w:rPr>
        <w:t>3) доставља извештаје из тачке 2)  органу управљања школе, које он, након доношења, доставља Министарству;</w:t>
      </w:r>
    </w:p>
    <w:p>
      <w:pPr>
        <w:spacing w:before="60" w:after="60"/>
        <w:jc w:val="both"/>
        <w:rPr>
          <w:color w:val="000000"/>
          <w:sz w:val="23"/>
          <w:szCs w:val="23"/>
          <w:lang w:eastAsia="en-GB"/>
        </w:rPr>
      </w:pPr>
      <w:r>
        <w:rPr>
          <w:color w:val="000000"/>
          <w:sz w:val="23"/>
          <w:szCs w:val="23"/>
          <w:lang w:eastAsia="en-GB"/>
        </w:rPr>
        <w:t>4) сарађује са Министарством и телима за родну равноправност на питањима значајним за остваривање и унапређивање родне равноправности;</w:t>
      </w:r>
    </w:p>
    <w:p>
      <w:pPr>
        <w:spacing w:before="60" w:after="60"/>
        <w:jc w:val="both"/>
        <w:rPr>
          <w:color w:val="000000"/>
          <w:sz w:val="23"/>
          <w:szCs w:val="23"/>
          <w:lang w:eastAsia="en-GB"/>
        </w:rPr>
      </w:pPr>
      <w:r>
        <w:rPr>
          <w:color w:val="000000"/>
          <w:sz w:val="23"/>
          <w:szCs w:val="23"/>
          <w:lang w:eastAsia="en-GB"/>
        </w:rPr>
        <w:t>5) припрема податке, анализе и материјале потребне за рад тела за родну равноправност;</w:t>
      </w:r>
    </w:p>
    <w:p>
      <w:pPr>
        <w:spacing w:before="60" w:after="60"/>
        <w:jc w:val="both"/>
        <w:rPr>
          <w:color w:val="000000"/>
          <w:sz w:val="23"/>
          <w:szCs w:val="23"/>
          <w:lang w:eastAsia="en-GB"/>
        </w:rPr>
      </w:pPr>
      <w:r>
        <w:rPr>
          <w:color w:val="000000"/>
          <w:sz w:val="23"/>
          <w:szCs w:val="23"/>
          <w:lang w:eastAsia="en-GB"/>
        </w:rPr>
        <w:t>6) обавља и друге послове у складу са актом о одређивању лица задуженог за родну равноправност.</w:t>
      </w:r>
    </w:p>
    <w:p>
      <w:pPr>
        <w:spacing w:line="237" w:lineRule="auto"/>
        <w:ind w:left="183" w:right="142" w:firstLine="711"/>
        <w:jc w:val="both"/>
        <w:rPr>
          <w:sz w:val="24"/>
          <w:szCs w:val="24"/>
        </w:rPr>
      </w:pPr>
    </w:p>
    <w:p>
      <w:pPr>
        <w:spacing w:before="21" w:line="235" w:lineRule="auto"/>
        <w:ind w:left="188" w:right="139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школе може да именује Комисију</w:t>
      </w:r>
      <w:r>
        <w:rPr>
          <w:sz w:val="24"/>
          <w:szCs w:val="24"/>
          <w:lang w:val="sr-Cyrl-RS"/>
        </w:rPr>
        <w:t xml:space="preserve"> или Тим школе</w:t>
      </w:r>
      <w:r>
        <w:rPr>
          <w:sz w:val="24"/>
          <w:szCs w:val="24"/>
        </w:rPr>
        <w:t xml:space="preserve"> за родну равноправност из реда запослених, чи</w:t>
      </w:r>
      <w:r>
        <w:rPr>
          <w:sz w:val="24"/>
          <w:szCs w:val="24"/>
          <w:lang w:val="sr-Cyrl-RS"/>
        </w:rPr>
        <w:t>ј</w:t>
      </w:r>
      <w:r>
        <w:rPr>
          <w:sz w:val="24"/>
          <w:szCs w:val="24"/>
        </w:rPr>
        <w:t>и је задатак да координише спровођење посебних мера и контролише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њхову примену.</w:t>
      </w:r>
    </w:p>
    <w:p>
      <w:pPr>
        <w:spacing w:before="7"/>
        <w:rPr>
          <w:sz w:val="28"/>
          <w:szCs w:val="24"/>
        </w:rPr>
      </w:pPr>
    </w:p>
    <w:p>
      <w:pPr>
        <w:numPr>
          <w:ilvl w:val="1"/>
          <w:numId w:val="15"/>
        </w:numPr>
        <w:tabs>
          <w:tab w:val="left" w:pos="1147"/>
        </w:tabs>
        <w:ind w:left="1146" w:hanging="245"/>
        <w:outlineLvl w:val="1"/>
        <w:rPr>
          <w:b/>
          <w:bCs/>
          <w:sz w:val="24"/>
          <w:szCs w:val="24"/>
        </w:rPr>
      </w:pPr>
      <w:r>
        <w:rPr>
          <w:b/>
          <w:bCs/>
          <w:w w:val="95"/>
          <w:sz w:val="24"/>
          <w:szCs w:val="24"/>
        </w:rPr>
        <w:t>Начин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контроле</w:t>
      </w:r>
      <w:r>
        <w:rPr>
          <w:b/>
          <w:bCs/>
          <w:spacing w:val="25"/>
          <w:sz w:val="24"/>
          <w:szCs w:val="24"/>
        </w:rPr>
        <w:t xml:space="preserve"> </w:t>
      </w:r>
      <w:r>
        <w:rPr>
          <w:b/>
          <w:bCs/>
          <w:w w:val="95"/>
          <w:sz w:val="24"/>
          <w:szCs w:val="24"/>
        </w:rPr>
        <w:t>посебних</w:t>
      </w:r>
      <w:r>
        <w:rPr>
          <w:b/>
          <w:bCs/>
          <w:spacing w:val="38"/>
          <w:sz w:val="24"/>
          <w:szCs w:val="24"/>
        </w:rPr>
        <w:t xml:space="preserve"> </w:t>
      </w:r>
      <w:r>
        <w:rPr>
          <w:b/>
          <w:bCs/>
          <w:spacing w:val="-4"/>
          <w:w w:val="95"/>
          <w:sz w:val="24"/>
          <w:szCs w:val="24"/>
        </w:rPr>
        <w:t>мера</w:t>
      </w:r>
    </w:p>
    <w:p>
      <w:pPr>
        <w:spacing w:before="10"/>
        <w:rPr>
          <w:b/>
          <w:sz w:val="26"/>
          <w:szCs w:val="24"/>
        </w:rPr>
      </w:pPr>
    </w:p>
    <w:p>
      <w:pPr>
        <w:spacing w:line="237" w:lineRule="auto"/>
        <w:ind w:left="194" w:right="147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Контролу примене посебних мера врше директор школе, Комисија </w:t>
      </w:r>
      <w:r>
        <w:rPr>
          <w:sz w:val="24"/>
          <w:szCs w:val="24"/>
          <w:lang w:val="sr-Cyrl-RS"/>
        </w:rPr>
        <w:t xml:space="preserve">или Тим </w:t>
      </w:r>
      <w:r>
        <w:rPr>
          <w:sz w:val="24"/>
          <w:szCs w:val="24"/>
        </w:rPr>
        <w:t>за родну равноправност</w:t>
      </w:r>
      <w:r>
        <w:rPr>
          <w:sz w:val="24"/>
          <w:szCs w:val="24"/>
          <w:lang w:val="sr-Cyrl-RS"/>
        </w:rPr>
        <w:t>( уколико су основани)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лице задужено за род</w:t>
      </w:r>
      <w:r>
        <w:rPr>
          <w:sz w:val="24"/>
          <w:szCs w:val="24"/>
          <w:lang w:val="sr-Cyrl-RS"/>
        </w:rPr>
        <w:t>н</w:t>
      </w:r>
      <w:r>
        <w:rPr>
          <w:sz w:val="24"/>
          <w:szCs w:val="24"/>
        </w:rPr>
        <w:t>у равноправност.</w:t>
      </w:r>
    </w:p>
    <w:p>
      <w:pPr>
        <w:numPr>
          <w:ilvl w:val="1"/>
          <w:numId w:val="15"/>
        </w:numPr>
        <w:tabs>
          <w:tab w:val="left" w:pos="1112"/>
        </w:tabs>
        <w:spacing w:before="60"/>
        <w:ind w:left="1111" w:hanging="239"/>
        <w:jc w:val="both"/>
        <w:rPr>
          <w:sz w:val="24"/>
        </w:rPr>
      </w:pPr>
      <w:r>
        <w:rPr>
          <w:sz w:val="24"/>
        </w:rPr>
        <w:t>Рокови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спровођење посебних мера</w:t>
      </w:r>
    </w:p>
    <w:p>
      <w:pPr>
        <w:spacing w:before="5"/>
        <w:rPr>
          <w:sz w:val="25"/>
          <w:szCs w:val="24"/>
        </w:rPr>
      </w:pPr>
    </w:p>
    <w:p>
      <w:pPr>
        <w:ind w:left="87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Mepe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спроводе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континуирано.</w:t>
      </w:r>
    </w:p>
    <w:p>
      <w:pPr>
        <w:rPr>
          <w:sz w:val="26"/>
          <w:szCs w:val="24"/>
        </w:rPr>
      </w:pPr>
    </w:p>
    <w:p>
      <w:pPr>
        <w:pStyle w:val="8"/>
        <w:spacing w:before="1"/>
        <w:ind w:left="0"/>
        <w:jc w:val="left"/>
        <w:rPr>
          <w:sz w:val="28"/>
        </w:rPr>
      </w:pPr>
    </w:p>
    <w:p>
      <w:pPr>
        <w:pStyle w:val="3"/>
        <w:numPr>
          <w:ilvl w:val="1"/>
          <w:numId w:val="11"/>
        </w:numPr>
        <w:tabs>
          <w:tab w:val="left" w:pos="1228"/>
        </w:tabs>
        <w:spacing w:before="1"/>
        <w:jc w:val="both"/>
      </w:pPr>
      <w:bookmarkStart w:id="12" w:name="_bookmark12"/>
      <w:bookmarkEnd w:id="12"/>
      <w:r>
        <w:rPr>
          <w:color w:val="365F91"/>
        </w:rPr>
        <w:t>ПОЛИТИКА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ЈЕДНАКИХ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МОГУЋНОСТИ</w:t>
      </w:r>
    </w:p>
    <w:p>
      <w:pPr>
        <w:pStyle w:val="3"/>
        <w:tabs>
          <w:tab w:val="left" w:pos="1228"/>
        </w:tabs>
        <w:spacing w:before="1"/>
      </w:pPr>
    </w:p>
    <w:p>
      <w:pPr>
        <w:pStyle w:val="8"/>
        <w:spacing w:before="270"/>
        <w:ind w:left="833"/>
      </w:pPr>
      <w:r>
        <w:t>Политика</w:t>
      </w:r>
      <w:r>
        <w:rPr>
          <w:spacing w:val="-5"/>
        </w:rPr>
        <w:t xml:space="preserve"> </w:t>
      </w:r>
      <w:r>
        <w:t>једнаких</w:t>
      </w:r>
      <w:r>
        <w:rPr>
          <w:spacing w:val="-3"/>
        </w:rPr>
        <w:t xml:space="preserve"> </w:t>
      </w:r>
      <w:r>
        <w:t>могућности</w:t>
      </w:r>
      <w:r>
        <w:rPr>
          <w:spacing w:val="-3"/>
        </w:rPr>
        <w:t xml:space="preserve"> </w:t>
      </w:r>
      <w:r>
        <w:rPr>
          <w:spacing w:val="-2"/>
        </w:rPr>
        <w:t>подразумева:</w:t>
      </w:r>
    </w:p>
    <w:p>
      <w:pPr>
        <w:pStyle w:val="12"/>
        <w:numPr>
          <w:ilvl w:val="0"/>
          <w:numId w:val="16"/>
        </w:numPr>
        <w:tabs>
          <w:tab w:val="left" w:pos="1086"/>
        </w:tabs>
        <w:ind w:right="118" w:firstLine="720"/>
        <w:jc w:val="both"/>
        <w:rPr>
          <w:sz w:val="24"/>
        </w:rPr>
      </w:pPr>
      <w:r>
        <w:rPr>
          <w:sz w:val="24"/>
        </w:rPr>
        <w:t>равноправно</w:t>
      </w:r>
      <w:r>
        <w:rPr>
          <w:spacing w:val="-10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11"/>
          <w:sz w:val="24"/>
        </w:rPr>
        <w:t xml:space="preserve"> </w:t>
      </w:r>
      <w:r>
        <w:rPr>
          <w:sz w:val="24"/>
        </w:rPr>
        <w:t>жена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мушкараца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свим</w:t>
      </w:r>
      <w:r>
        <w:rPr>
          <w:spacing w:val="-13"/>
          <w:sz w:val="24"/>
        </w:rPr>
        <w:t xml:space="preserve"> </w:t>
      </w:r>
      <w:r>
        <w:rPr>
          <w:sz w:val="24"/>
        </w:rPr>
        <w:t>фазама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планирања,</w:t>
      </w:r>
      <w:r>
        <w:rPr>
          <w:spacing w:val="-13"/>
          <w:sz w:val="24"/>
        </w:rPr>
        <w:t xml:space="preserve"> </w:t>
      </w:r>
      <w:r>
        <w:rPr>
          <w:sz w:val="24"/>
        </w:rPr>
        <w:t>припреме,</w:t>
      </w:r>
      <w:r>
        <w:rPr>
          <w:spacing w:val="-13"/>
          <w:sz w:val="24"/>
        </w:rPr>
        <w:t xml:space="preserve"> </w:t>
      </w:r>
      <w:r>
        <w:rPr>
          <w:sz w:val="24"/>
        </w:rPr>
        <w:t>доношења и спровођења одлука које утичу на положај жена;</w:t>
      </w:r>
    </w:p>
    <w:p>
      <w:pPr>
        <w:pStyle w:val="12"/>
        <w:numPr>
          <w:ilvl w:val="0"/>
          <w:numId w:val="16"/>
        </w:numPr>
        <w:tabs>
          <w:tab w:val="left" w:pos="1167"/>
        </w:tabs>
        <w:ind w:right="119" w:firstLine="720"/>
        <w:jc w:val="both"/>
        <w:rPr>
          <w:sz w:val="24"/>
        </w:rPr>
      </w:pPr>
      <w:r>
        <w:rPr>
          <w:sz w:val="24"/>
        </w:rPr>
        <w:t>узимање у обзир различитих интереса, потреба и приоритета жена и мушкараца приликом доношења јавних и других политика и одлучивања о правима, обавезама и на закону заснованим интересима;</w:t>
      </w:r>
    </w:p>
    <w:p>
      <w:pPr>
        <w:pStyle w:val="12"/>
        <w:numPr>
          <w:ilvl w:val="0"/>
          <w:numId w:val="16"/>
        </w:numPr>
        <w:tabs>
          <w:tab w:val="left" w:pos="1088"/>
        </w:tabs>
        <w:ind w:right="113" w:firstLine="720"/>
        <w:jc w:val="both"/>
        <w:rPr>
          <w:sz w:val="24"/>
        </w:rPr>
      </w:pPr>
      <w:r>
        <w:rPr>
          <w:sz w:val="24"/>
        </w:rPr>
        <w:t>предузимање</w:t>
      </w:r>
      <w:r>
        <w:rPr>
          <w:spacing w:val="-9"/>
          <w:sz w:val="24"/>
        </w:rPr>
        <w:t xml:space="preserve"> </w:t>
      </w:r>
      <w:r>
        <w:rPr>
          <w:sz w:val="24"/>
        </w:rPr>
        <w:t>мера</w:t>
      </w:r>
      <w:r>
        <w:rPr>
          <w:spacing w:val="-9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-9"/>
          <w:sz w:val="24"/>
        </w:rPr>
        <w:t xml:space="preserve"> </w:t>
      </w:r>
      <w:r>
        <w:rPr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z w:val="24"/>
        </w:rPr>
        <w:t>обезбеђује</w:t>
      </w:r>
      <w:r>
        <w:rPr>
          <w:spacing w:val="-9"/>
          <w:sz w:val="24"/>
        </w:rPr>
        <w:t xml:space="preserve"> </w:t>
      </w:r>
      <w:r>
        <w:rPr>
          <w:sz w:val="24"/>
        </w:rPr>
        <w:t>једнака</w:t>
      </w:r>
      <w:r>
        <w:rPr>
          <w:spacing w:val="-9"/>
          <w:sz w:val="24"/>
        </w:rPr>
        <w:t xml:space="preserve"> </w:t>
      </w:r>
      <w:r>
        <w:rPr>
          <w:sz w:val="24"/>
        </w:rPr>
        <w:t>полазна</w:t>
      </w:r>
      <w:r>
        <w:rPr>
          <w:spacing w:val="-9"/>
          <w:sz w:val="24"/>
        </w:rPr>
        <w:t xml:space="preserve"> </w:t>
      </w:r>
      <w:r>
        <w:rPr>
          <w:sz w:val="24"/>
        </w:rPr>
        <w:t>тачка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остваривање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 једнаких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могућности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7"/>
          <w:sz w:val="24"/>
        </w:rPr>
        <w:t xml:space="preserve"> </w:t>
      </w:r>
      <w:r>
        <w:rPr>
          <w:sz w:val="24"/>
        </w:rPr>
        <w:t>групе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која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налазе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неједнаком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положају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 пола, полних карактеристика, односно рода, посебно припадника осетљивих друштвених група.</w:t>
      </w:r>
    </w:p>
    <w:p>
      <w:pPr>
        <w:pStyle w:val="8"/>
        <w:ind w:right="112" w:firstLine="840"/>
      </w:pPr>
      <w:r>
        <w:t>Не постоје, нити било којим општим актом Школе, могу да буду прописана</w:t>
      </w:r>
      <w:r>
        <w:rPr>
          <w:spacing w:val="40"/>
        </w:rPr>
        <w:t xml:space="preserve"> </w:t>
      </w:r>
      <w:r>
        <w:t>истоветна радна</w:t>
      </w:r>
      <w:r>
        <w:rPr>
          <w:spacing w:val="-8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различитом</w:t>
      </w:r>
      <w:r>
        <w:rPr>
          <w:spacing w:val="-8"/>
        </w:rPr>
        <w:t xml:space="preserve"> </w:t>
      </w:r>
      <w:r>
        <w:t>нето</w:t>
      </w:r>
      <w:r>
        <w:rPr>
          <w:spacing w:val="-8"/>
        </w:rPr>
        <w:t xml:space="preserve"> </w:t>
      </w:r>
      <w:r>
        <w:t>платом</w:t>
      </w:r>
      <w:r>
        <w:rPr>
          <w:spacing w:val="-8"/>
        </w:rPr>
        <w:t xml:space="preserve"> </w:t>
      </w:r>
      <w:r>
        <w:t>која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исплаћује</w:t>
      </w:r>
      <w:r>
        <w:rPr>
          <w:spacing w:val="-8"/>
        </w:rPr>
        <w:t xml:space="preserve"> </w:t>
      </w:r>
      <w:r>
        <w:t>запосленом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пуно</w:t>
      </w:r>
      <w:r>
        <w:rPr>
          <w:spacing w:val="-8"/>
        </w:rPr>
        <w:t xml:space="preserve"> </w:t>
      </w:r>
      <w:r>
        <w:t>радно</w:t>
      </w:r>
      <w:r>
        <w:rPr>
          <w:spacing w:val="-8"/>
        </w:rPr>
        <w:t xml:space="preserve"> </w:t>
      </w:r>
      <w:r>
        <w:t>време,</w:t>
      </w:r>
      <w:r>
        <w:rPr>
          <w:spacing w:val="-8"/>
        </w:rPr>
        <w:t xml:space="preserve"> </w:t>
      </w:r>
      <w:r>
        <w:t>према полној структури.</w:t>
      </w:r>
    </w:p>
    <w:p>
      <w:pPr>
        <w:pStyle w:val="8"/>
        <w:ind w:right="108" w:firstLine="780"/>
      </w:pPr>
      <w:r>
        <w:t>Не постоје, нити било којим општим актом Школе, може да буде прописана оправдана потреба прављења разлика по полу.</w:t>
      </w:r>
    </w:p>
    <w:p>
      <w:pPr>
        <w:pStyle w:val="8"/>
        <w:ind w:left="0"/>
        <w:jc w:val="left"/>
        <w:rPr>
          <w:sz w:val="26"/>
          <w:lang w:val="sr-Cyrl-RS"/>
        </w:rPr>
      </w:pPr>
    </w:p>
    <w:p>
      <w:pPr>
        <w:pStyle w:val="8"/>
        <w:ind w:left="0"/>
        <w:jc w:val="left"/>
        <w:rPr>
          <w:sz w:val="26"/>
          <w:lang w:val="sr-Cyrl-RS"/>
        </w:rPr>
      </w:pPr>
    </w:p>
    <w:p>
      <w:pPr>
        <w:pStyle w:val="8"/>
        <w:ind w:left="0"/>
        <w:jc w:val="left"/>
        <w:rPr>
          <w:sz w:val="26"/>
          <w:lang w:val="sr-Cyrl-RS"/>
        </w:rPr>
      </w:pPr>
    </w:p>
    <w:p>
      <w:pPr>
        <w:pStyle w:val="8"/>
        <w:ind w:left="0"/>
        <w:jc w:val="left"/>
        <w:rPr>
          <w:sz w:val="26"/>
          <w:lang w:val="sr-Cyrl-RS"/>
        </w:rPr>
      </w:pPr>
    </w:p>
    <w:p>
      <w:pPr>
        <w:pStyle w:val="8"/>
        <w:spacing w:before="7"/>
        <w:ind w:left="0"/>
        <w:jc w:val="left"/>
        <w:rPr>
          <w:sz w:val="22"/>
        </w:rPr>
      </w:pPr>
    </w:p>
    <w:p>
      <w:pPr>
        <w:pStyle w:val="2"/>
        <w:numPr>
          <w:ilvl w:val="0"/>
          <w:numId w:val="8"/>
        </w:numPr>
        <w:tabs>
          <w:tab w:val="left" w:pos="519"/>
        </w:tabs>
        <w:ind w:left="112" w:right="112" w:firstLine="0"/>
        <w:jc w:val="left"/>
      </w:pPr>
      <w:bookmarkStart w:id="13" w:name="_bookmark13"/>
      <w:bookmarkEnd w:id="13"/>
      <w:r>
        <w:rPr>
          <w:color w:val="365F91"/>
        </w:rPr>
        <w:t>САДРЖАЈ И НАЧИН ДОСТАВЉАЊА ГОДИШЊЕГ ИЗВЕШТАЈА О СПРОВОЂЕЊУ ПЛАНА</w:t>
      </w:r>
    </w:p>
    <w:p>
      <w:pPr>
        <w:pStyle w:val="8"/>
        <w:spacing w:before="5"/>
        <w:ind w:left="0"/>
        <w:jc w:val="left"/>
        <w:rPr>
          <w:rFonts w:ascii="Cambria"/>
          <w:b/>
          <w:sz w:val="31"/>
        </w:rPr>
      </w:pPr>
    </w:p>
    <w:p>
      <w:pPr>
        <w:pStyle w:val="8"/>
        <w:ind w:left="893"/>
      </w:pPr>
      <w:r>
        <w:t>Школа</w:t>
      </w:r>
      <w:r>
        <w:rPr>
          <w:spacing w:val="-4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одговорна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реализацију</w:t>
      </w:r>
      <w:r>
        <w:rPr>
          <w:spacing w:val="-9"/>
        </w:rPr>
        <w:t xml:space="preserve"> </w:t>
      </w:r>
      <w:r>
        <w:t>активности утврђених</w:t>
      </w:r>
      <w:r>
        <w:rPr>
          <w:spacing w:val="2"/>
        </w:rPr>
        <w:t xml:space="preserve"> </w:t>
      </w:r>
      <w:r>
        <w:rPr>
          <w:spacing w:val="-2"/>
        </w:rPr>
        <w:t>Планом.</w:t>
      </w:r>
    </w:p>
    <w:p>
      <w:pPr>
        <w:pStyle w:val="8"/>
        <w:spacing w:before="1"/>
        <w:ind w:right="117" w:firstLine="720"/>
      </w:pPr>
      <w:r>
        <w:t xml:space="preserve">До </w:t>
      </w:r>
      <w:r>
        <w:rPr>
          <w:rFonts w:hint="default"/>
          <w:lang w:val="sr-Cyrl-RS"/>
        </w:rPr>
        <w:t>15</w:t>
      </w:r>
      <w:r>
        <w:t xml:space="preserve">. јануара текуће године за претходну годину доставља се Извештај о реализованим </w:t>
      </w:r>
      <w:r>
        <w:rPr>
          <w:spacing w:val="-2"/>
        </w:rPr>
        <w:t>активностима.</w:t>
      </w:r>
    </w:p>
    <w:p>
      <w:pPr>
        <w:pStyle w:val="8"/>
        <w:ind w:left="0"/>
        <w:jc w:val="left"/>
      </w:pPr>
    </w:p>
    <w:p>
      <w:pPr>
        <w:pStyle w:val="8"/>
        <w:ind w:left="1140"/>
      </w:pPr>
      <w:r>
        <w:t>Извештај</w:t>
      </w:r>
      <w:r>
        <w:rPr>
          <w:spacing w:val="-3"/>
        </w:rPr>
        <w:t xml:space="preserve"> </w:t>
      </w:r>
      <w:r>
        <w:t>садржи</w:t>
      </w:r>
      <w:r>
        <w:rPr>
          <w:spacing w:val="-3"/>
        </w:rPr>
        <w:t xml:space="preserve"> </w:t>
      </w:r>
      <w:r>
        <w:t>следеће</w:t>
      </w:r>
      <w:r>
        <w:rPr>
          <w:spacing w:val="-3"/>
        </w:rPr>
        <w:t xml:space="preserve"> </w:t>
      </w:r>
      <w:r>
        <w:rPr>
          <w:spacing w:val="-2"/>
        </w:rPr>
        <w:t>податке:</w:t>
      </w:r>
    </w:p>
    <w:p>
      <w:pPr>
        <w:pStyle w:val="12"/>
        <w:numPr>
          <w:ilvl w:val="1"/>
          <w:numId w:val="8"/>
        </w:numPr>
        <w:tabs>
          <w:tab w:val="left" w:pos="2124"/>
          <w:tab w:val="left" w:pos="2125"/>
        </w:tabs>
        <w:ind w:right="113"/>
        <w:jc w:val="both"/>
        <w:rPr>
          <w:sz w:val="24"/>
        </w:rPr>
      </w:pPr>
      <w:r>
        <w:rPr>
          <w:sz w:val="24"/>
        </w:rPr>
        <w:t>процедуре које су спроведене и мере које су предузете током извештајног периода ради отклањања или ублажавања неравномерне заступљености полова запослених;</w:t>
      </w:r>
    </w:p>
    <w:p>
      <w:pPr>
        <w:pStyle w:val="12"/>
        <w:numPr>
          <w:ilvl w:val="1"/>
          <w:numId w:val="8"/>
        </w:numPr>
        <w:tabs>
          <w:tab w:val="left" w:pos="2124"/>
          <w:tab w:val="left" w:pos="2125"/>
        </w:tabs>
        <w:ind w:right="117"/>
        <w:jc w:val="both"/>
        <w:rPr>
          <w:sz w:val="24"/>
        </w:rPr>
      </w:pPr>
      <w:r>
        <w:rPr>
          <w:sz w:val="24"/>
        </w:rPr>
        <w:t>податке о променама у полној структури запослених у претходној календарској години;</w:t>
      </w:r>
    </w:p>
    <w:p>
      <w:pPr>
        <w:pStyle w:val="12"/>
        <w:numPr>
          <w:ilvl w:val="1"/>
          <w:numId w:val="8"/>
        </w:numPr>
        <w:tabs>
          <w:tab w:val="left" w:pos="2124"/>
          <w:tab w:val="left" w:pos="2125"/>
        </w:tabs>
        <w:spacing w:before="83"/>
        <w:ind w:right="117"/>
        <w:jc w:val="both"/>
        <w:rPr>
          <w:sz w:val="24"/>
        </w:rPr>
      </w:pPr>
      <w:r>
        <w:rPr>
          <w:sz w:val="24"/>
        </w:rPr>
        <w:t>податке о променама у броју руководећих и извршилачких радних места, у складу са општим актом, према полној структури запослених;</w:t>
      </w:r>
    </w:p>
    <w:p>
      <w:pPr>
        <w:pStyle w:val="12"/>
        <w:numPr>
          <w:ilvl w:val="1"/>
          <w:numId w:val="8"/>
        </w:numPr>
        <w:tabs>
          <w:tab w:val="left" w:pos="2124"/>
          <w:tab w:val="left" w:pos="2125"/>
        </w:tabs>
        <w:ind w:right="116"/>
        <w:jc w:val="both"/>
        <w:rPr>
          <w:sz w:val="24"/>
        </w:rPr>
      </w:pPr>
      <w:r>
        <w:rPr>
          <w:sz w:val="24"/>
        </w:rPr>
        <w:t>податке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броју</w:t>
      </w:r>
      <w:r>
        <w:rPr>
          <w:spacing w:val="-15"/>
          <w:sz w:val="24"/>
        </w:rPr>
        <w:t xml:space="preserve"> </w:t>
      </w:r>
      <w:r>
        <w:rPr>
          <w:sz w:val="24"/>
        </w:rPr>
        <w:t>истоветних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радних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1"/>
          <w:sz w:val="24"/>
        </w:rPr>
        <w:t xml:space="preserve"> </w:t>
      </w:r>
      <w:r>
        <w:rPr>
          <w:sz w:val="24"/>
        </w:rPr>
        <w:t>према</w:t>
      </w:r>
      <w:r>
        <w:rPr>
          <w:spacing w:val="-12"/>
          <w:sz w:val="24"/>
        </w:rPr>
        <w:t xml:space="preserve"> </w:t>
      </w:r>
      <w:r>
        <w:rPr>
          <w:sz w:val="24"/>
        </w:rPr>
        <w:t>општем</w:t>
      </w:r>
      <w:r>
        <w:rPr>
          <w:spacing w:val="-7"/>
          <w:sz w:val="24"/>
        </w:rPr>
        <w:t xml:space="preserve"> </w:t>
      </w:r>
      <w:r>
        <w:rPr>
          <w:sz w:val="24"/>
        </w:rPr>
        <w:t>акту,</w:t>
      </w:r>
      <w:r>
        <w:rPr>
          <w:spacing w:val="-8"/>
          <w:sz w:val="24"/>
        </w:rPr>
        <w:t xml:space="preserve"> </w:t>
      </w:r>
      <w:r>
        <w:rPr>
          <w:sz w:val="24"/>
        </w:rPr>
        <w:t>са различитом нето платом која се исплаћује запосленом за пуно радно време, према полној структури запослених;</w:t>
      </w:r>
    </w:p>
    <w:p>
      <w:pPr>
        <w:pStyle w:val="12"/>
        <w:numPr>
          <w:ilvl w:val="1"/>
          <w:numId w:val="8"/>
        </w:numPr>
        <w:tabs>
          <w:tab w:val="left" w:pos="2124"/>
          <w:tab w:val="left" w:pos="2125"/>
        </w:tabs>
        <w:ind w:right="120"/>
        <w:jc w:val="both"/>
        <w:rPr>
          <w:sz w:val="24"/>
        </w:rPr>
      </w:pPr>
      <w:r>
        <w:rPr>
          <w:sz w:val="24"/>
        </w:rPr>
        <w:t>податке о променама у укупном броју запослених упућених на стручно усавршавање или обуку, према полној структури запослених;</w:t>
      </w:r>
    </w:p>
    <w:p>
      <w:pPr>
        <w:pStyle w:val="12"/>
        <w:numPr>
          <w:ilvl w:val="1"/>
          <w:numId w:val="8"/>
        </w:numPr>
        <w:tabs>
          <w:tab w:val="left" w:pos="2124"/>
          <w:tab w:val="left" w:pos="2125"/>
        </w:tabs>
        <w:ind w:right="115"/>
        <w:jc w:val="both"/>
        <w:rPr>
          <w:sz w:val="24"/>
        </w:rPr>
      </w:pPr>
      <w:r>
        <w:rPr>
          <w:sz w:val="24"/>
        </w:rPr>
        <w:t>податке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броју</w:t>
      </w:r>
      <w:r>
        <w:rPr>
          <w:spacing w:val="-15"/>
          <w:sz w:val="24"/>
        </w:rPr>
        <w:t xml:space="preserve"> </w:t>
      </w:r>
      <w:r>
        <w:rPr>
          <w:sz w:val="24"/>
        </w:rPr>
        <w:t>радних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према</w:t>
      </w:r>
      <w:r>
        <w:rPr>
          <w:spacing w:val="-15"/>
          <w:sz w:val="24"/>
        </w:rPr>
        <w:t xml:space="preserve"> </w:t>
      </w:r>
      <w:r>
        <w:rPr>
          <w:sz w:val="24"/>
        </w:rPr>
        <w:t>општем</w:t>
      </w:r>
      <w:r>
        <w:rPr>
          <w:spacing w:val="-15"/>
          <w:sz w:val="24"/>
        </w:rPr>
        <w:t xml:space="preserve"> </w:t>
      </w:r>
      <w:r>
        <w:rPr>
          <w:sz w:val="24"/>
        </w:rPr>
        <w:t>акту,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која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постоји оправдана потреба прављења разлика по полу, у складу са законом којим се уређује рад.</w:t>
      </w:r>
    </w:p>
    <w:p>
      <w:pPr>
        <w:pStyle w:val="8"/>
        <w:ind w:left="0"/>
        <w:jc w:val="left"/>
        <w:rPr>
          <w:sz w:val="26"/>
        </w:rPr>
      </w:pPr>
    </w:p>
    <w:p>
      <w:pPr>
        <w:pStyle w:val="8"/>
        <w:ind w:left="0"/>
        <w:jc w:val="left"/>
        <w:rPr>
          <w:sz w:val="26"/>
        </w:rPr>
      </w:pPr>
    </w:p>
    <w:p>
      <w:pPr>
        <w:pStyle w:val="8"/>
        <w:ind w:left="0"/>
        <w:jc w:val="left"/>
      </w:pPr>
    </w:p>
    <w:p>
      <w:pPr>
        <w:pStyle w:val="8"/>
        <w:spacing w:before="1"/>
        <w:ind w:firstLine="1140"/>
        <w:jc w:val="left"/>
      </w:pPr>
      <w:r>
        <w:t>План</w:t>
      </w:r>
      <w:r>
        <w:rPr>
          <w:spacing w:val="29"/>
        </w:rPr>
        <w:t xml:space="preserve"> </w:t>
      </w:r>
      <w:r>
        <w:t>и извештај</w:t>
      </w:r>
      <w:r>
        <w:rPr>
          <w:spacing w:val="28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t>објављују на сајту Школе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 xml:space="preserve">у штампаној форми чува се у </w:t>
      </w:r>
      <w:r>
        <w:rPr>
          <w:lang w:val="sr-Cyrl-RS"/>
        </w:rPr>
        <w:t xml:space="preserve">архиви и </w:t>
      </w:r>
      <w:r>
        <w:t>библиотеци Школе.</w:t>
      </w:r>
    </w:p>
    <w:p>
      <w:pPr>
        <w:pStyle w:val="8"/>
        <w:ind w:left="0"/>
        <w:jc w:val="left"/>
      </w:pPr>
    </w:p>
    <w:p>
      <w:pPr>
        <w:pStyle w:val="8"/>
        <w:tabs>
          <w:tab w:val="left" w:pos="7314"/>
        </w:tabs>
        <w:ind w:left="833"/>
        <w:jc w:val="left"/>
      </w:pPr>
      <w:r>
        <w:t>У</w:t>
      </w:r>
      <w:r>
        <w:rPr>
          <w:spacing w:val="-1"/>
        </w:rPr>
        <w:t xml:space="preserve"> </w:t>
      </w:r>
      <w:r>
        <w:rPr>
          <w:spacing w:val="-1"/>
          <w:lang w:val="sr-Cyrl-RS"/>
        </w:rPr>
        <w:t>Ивањици</w:t>
      </w:r>
      <w:r>
        <w:t>,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sr-Cyrl-RS"/>
        </w:rPr>
        <w:t>29</w:t>
      </w:r>
      <w:r>
        <w:t>.</w:t>
      </w:r>
      <w:r>
        <w:rPr>
          <w:rFonts w:hint="default"/>
          <w:lang w:val="sr-Cyrl-RS"/>
        </w:rPr>
        <w:t>12</w:t>
      </w:r>
      <w:r>
        <w:t>.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sr-Cyrl-RS"/>
        </w:rPr>
        <w:t>3</w:t>
      </w:r>
      <w:r>
        <w:t xml:space="preserve">. </w:t>
      </w:r>
      <w:r>
        <w:rPr>
          <w:spacing w:val="-2"/>
        </w:rPr>
        <w:t>године</w:t>
      </w:r>
      <w:r>
        <w:tab/>
      </w:r>
      <w:r>
        <w:t>ДИРЕКТОР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</w:p>
    <w:p>
      <w:pPr>
        <w:pStyle w:val="8"/>
        <w:ind w:left="0"/>
        <w:jc w:val="left"/>
        <w:rPr>
          <w:sz w:val="20"/>
        </w:rPr>
      </w:pPr>
    </w:p>
    <w:p>
      <w:pPr>
        <w:pStyle w:val="8"/>
        <w:spacing w:before="5"/>
        <w:ind w:left="0"/>
        <w:jc w:val="left"/>
        <w:rPr>
          <w:sz w:val="25"/>
        </w:rPr>
      </w:pPr>
      <w:r>
        <w:pict>
          <v:shape id="docshape4" o:spid="_x0000_s1026" style="position:absolute;left:0pt;margin-left:416.7pt;margin-top:15.85pt;height:0.1pt;width:108pt;mso-position-horizontal-relative:page;mso-wrap-distance-bottom:0pt;mso-wrap-distance-top:0pt;z-index:-251657216;mso-width-relative:page;mso-height-relative:page;" filled="f" coordorigin="8334,317" coordsize="2160,0" path="m8334,317l10494,317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8"/>
        <w:ind w:left="0" w:right="1135"/>
        <w:jc w:val="right"/>
        <w:rPr>
          <w:lang w:val="sr-Cyrl-RS"/>
        </w:rPr>
      </w:pPr>
      <w:r>
        <w:rPr>
          <w:lang w:val="sr-Cyrl-RS"/>
        </w:rPr>
        <w:t>Дејан Коматина</w:t>
      </w:r>
    </w:p>
    <w:sectPr>
      <w:pgSz w:w="12240" w:h="15840"/>
      <w:pgMar w:top="1360" w:right="1020" w:bottom="1260" w:left="1020" w:header="713" w:footer="10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jc w:val="left"/>
      <w:rPr>
        <w:sz w:val="20"/>
      </w:rPr>
    </w:pPr>
    <w:r>
      <w:pict>
        <v:shape id="docshape3" o:spid="_x0000_s2049" o:spt="202" type="#_x0000_t202" style="position:absolute;left:0pt;margin-left:546.35pt;margin-top:727.6pt;height:15.3pt;width:1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8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jc w:val="left"/>
      <w:rPr>
        <w:sz w:val="20"/>
      </w:rPr>
    </w:pPr>
    <w:r>
      <w:pict>
        <v:rect id="docshape1" o:spid="_x0000_s2051" o:spt="1" style="position:absolute;left:0pt;margin-left:56.65pt;margin-top:35.65pt;height:23.05pt;width:498.6pt;mso-position-horizontal-relative:page;mso-position-vertical-relative:page;z-index:-251656192;mso-width-relative:page;mso-height-relative:page;" fillcolor="#4F81BC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2" o:spid="_x0000_s2050" o:spt="202" type="#_x0000_t202" style="position:absolute;left:0pt;margin-left:103.8pt;margin-top:39.3pt;height:15.3pt;width:440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8"/>
                  <w:spacing w:before="10"/>
                  <w:ind w:left="20"/>
                  <w:jc w:val="left"/>
                </w:pPr>
                <w:r>
                  <w:rPr>
                    <w:color w:val="FFFFFF"/>
                  </w:rPr>
                  <w:t>ПЛАН</w:t>
                </w:r>
                <w:r>
                  <w:rPr>
                    <w:color w:val="FFFFFF"/>
                    <w:spacing w:val="-6"/>
                  </w:rPr>
                  <w:t xml:space="preserve"> </w:t>
                </w:r>
                <w:r>
                  <w:rPr>
                    <w:color w:val="FFFFFF"/>
                  </w:rPr>
                  <w:t>МЕРА</w:t>
                </w:r>
                <w:r>
                  <w:rPr>
                    <w:color w:val="FFFFFF"/>
                    <w:spacing w:val="-4"/>
                  </w:rPr>
                  <w:t xml:space="preserve"> </w:t>
                </w:r>
                <w:r>
                  <w:rPr>
                    <w:color w:val="FFFFFF"/>
                  </w:rPr>
                  <w:t>ЗА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ОСТВАРИВАЊЕ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И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УНАПРЕЂЕЊЕ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РОДНЕ</w:t>
                </w:r>
                <w:r>
                  <w:rPr>
                    <w:color w:val="FFFFFF"/>
                    <w:spacing w:val="-2"/>
                  </w:rPr>
                  <w:t xml:space="preserve"> РАВНОПРАВНОСТИ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619BF"/>
    <w:multiLevelType w:val="multilevel"/>
    <w:tmpl w:val="07A619BF"/>
    <w:lvl w:ilvl="0" w:tentative="0">
      <w:start w:val="1"/>
      <w:numFmt w:val="decimal"/>
      <w:lvlText w:val="%1)"/>
      <w:lvlJc w:val="left"/>
      <w:pPr>
        <w:ind w:left="112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entative="0">
      <w:start w:val="1"/>
      <w:numFmt w:val="decimal"/>
      <w:lvlText w:val="(%2)"/>
      <w:lvlJc w:val="left"/>
      <w:pPr>
        <w:ind w:left="112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entative="0">
      <w:start w:val="0"/>
      <w:numFmt w:val="bullet"/>
      <w:lvlText w:val="-"/>
      <w:lvlJc w:val="left"/>
      <w:pPr>
        <w:ind w:left="97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028" w:hanging="140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053" w:hanging="140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077" w:hanging="140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102" w:hanging="140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126" w:hanging="140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151" w:hanging="140"/>
      </w:pPr>
      <w:rPr>
        <w:rFonts w:hint="default"/>
        <w:lang w:eastAsia="en-US" w:bidi="ar-SA"/>
      </w:rPr>
    </w:lvl>
  </w:abstractNum>
  <w:abstractNum w:abstractNumId="1">
    <w:nsid w:val="0BB14395"/>
    <w:multiLevelType w:val="multilevel"/>
    <w:tmpl w:val="0BB14395"/>
    <w:lvl w:ilvl="0" w:tentative="0">
      <w:start w:val="2"/>
      <w:numFmt w:val="upperRoman"/>
      <w:lvlText w:val="%1"/>
      <w:lvlJc w:val="left"/>
      <w:pPr>
        <w:ind w:left="1088" w:hanging="246"/>
        <w:jc w:val="right"/>
      </w:pPr>
      <w:rPr>
        <w:rFonts w:hint="default"/>
        <w:w w:val="110"/>
        <w:lang w:eastAsia="en-US" w:bidi="ar-SA"/>
      </w:rPr>
    </w:lvl>
    <w:lvl w:ilvl="1" w:tentative="0">
      <w:start w:val="1"/>
      <w:numFmt w:val="decimal"/>
      <w:lvlText w:val="%2."/>
      <w:lvlJc w:val="left"/>
      <w:pPr>
        <w:ind w:left="1139" w:hanging="234"/>
        <w:jc w:val="left"/>
      </w:pPr>
      <w:rPr>
        <w:rFonts w:hint="default"/>
        <w:w w:val="96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091" w:hanging="234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042" w:hanging="234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993" w:hanging="234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944" w:hanging="234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95" w:hanging="234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846" w:hanging="234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797" w:hanging="234"/>
      </w:pPr>
      <w:rPr>
        <w:rFonts w:hint="default"/>
        <w:lang w:eastAsia="en-US" w:bidi="ar-SA"/>
      </w:rPr>
    </w:lvl>
  </w:abstractNum>
  <w:abstractNum w:abstractNumId="2">
    <w:nsid w:val="122B20B0"/>
    <w:multiLevelType w:val="multilevel"/>
    <w:tmpl w:val="122B20B0"/>
    <w:lvl w:ilvl="0" w:tentative="0">
      <w:start w:val="1"/>
      <w:numFmt w:val="decimal"/>
      <w:lvlText w:val="%1)"/>
      <w:lvlJc w:val="left"/>
      <w:pPr>
        <w:ind w:left="11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128" w:hanging="372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136" w:hanging="372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144" w:hanging="372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152" w:hanging="372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160" w:hanging="372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168" w:hanging="372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176" w:hanging="372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72"/>
      </w:pPr>
      <w:rPr>
        <w:rFonts w:hint="default"/>
        <w:lang w:eastAsia="en-US" w:bidi="ar-SA"/>
      </w:rPr>
    </w:lvl>
  </w:abstractNum>
  <w:abstractNum w:abstractNumId="3">
    <w:nsid w:val="189D7A56"/>
    <w:multiLevelType w:val="multilevel"/>
    <w:tmpl w:val="189D7A56"/>
    <w:lvl w:ilvl="0" w:tentative="0">
      <w:start w:val="2"/>
      <w:numFmt w:val="upperRoman"/>
      <w:lvlText w:val="%1"/>
      <w:lvlJc w:val="left"/>
      <w:pPr>
        <w:ind w:left="547" w:hanging="296"/>
        <w:jc w:val="right"/>
      </w:pPr>
      <w:rPr>
        <w:rFonts w:hint="default" w:ascii="Cambria" w:hAnsi="Cambria" w:eastAsia="Cambria" w:cs="Cambria"/>
        <w:b/>
        <w:bCs/>
        <w:i w:val="0"/>
        <w:iCs w:val="0"/>
        <w:color w:val="365F91"/>
        <w:spacing w:val="0"/>
        <w:w w:val="99"/>
        <w:sz w:val="32"/>
        <w:szCs w:val="32"/>
        <w:lang w:eastAsia="en-US" w:bidi="ar-SA"/>
      </w:rPr>
    </w:lvl>
    <w:lvl w:ilvl="1" w:tentative="0">
      <w:start w:val="1"/>
      <w:numFmt w:val="decimal"/>
      <w:lvlText w:val="%2."/>
      <w:lvlJc w:val="left"/>
      <w:pPr>
        <w:ind w:left="2124" w:hanging="9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3017" w:hanging="992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915" w:hanging="992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813" w:hanging="992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711" w:hanging="992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608" w:hanging="992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506" w:hanging="992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04" w:hanging="992"/>
      </w:pPr>
      <w:rPr>
        <w:rFonts w:hint="default"/>
        <w:lang w:eastAsia="en-US" w:bidi="ar-SA"/>
      </w:rPr>
    </w:lvl>
  </w:abstractNum>
  <w:abstractNum w:abstractNumId="4">
    <w:nsid w:val="21E741E5"/>
    <w:multiLevelType w:val="multilevel"/>
    <w:tmpl w:val="21E741E5"/>
    <w:lvl w:ilvl="0" w:tentative="0">
      <w:start w:val="2"/>
      <w:numFmt w:val="decimal"/>
      <w:lvlText w:val="%1"/>
      <w:lvlJc w:val="left"/>
      <w:pPr>
        <w:ind w:left="1342" w:hanging="452"/>
        <w:jc w:val="left"/>
      </w:pPr>
      <w:rPr>
        <w:rFonts w:hint="default"/>
        <w:lang w:eastAsia="en-US" w:bidi="ar-SA"/>
      </w:rPr>
    </w:lvl>
    <w:lvl w:ilvl="1" w:tentative="0">
      <w:start w:val="1"/>
      <w:numFmt w:val="decimal"/>
      <w:lvlText w:val="%1.%2."/>
      <w:lvlJc w:val="left"/>
      <w:pPr>
        <w:ind w:left="1342" w:hanging="45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65F91"/>
        <w:w w:val="99"/>
        <w:sz w:val="26"/>
        <w:szCs w:val="26"/>
        <w:lang w:eastAsia="en-US" w:bidi="ar-SA"/>
      </w:rPr>
    </w:lvl>
    <w:lvl w:ilvl="2" w:tentative="0">
      <w:start w:val="0"/>
      <w:numFmt w:val="bullet"/>
      <w:lvlText w:val="-"/>
      <w:lvlJc w:val="left"/>
      <w:pPr>
        <w:ind w:left="149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433" w:hanging="360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400" w:hanging="360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333" w:hanging="360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300" w:hanging="360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266" w:hanging="360"/>
      </w:pPr>
      <w:rPr>
        <w:rFonts w:hint="default"/>
        <w:lang w:eastAsia="en-US" w:bidi="ar-SA"/>
      </w:rPr>
    </w:lvl>
  </w:abstractNum>
  <w:abstractNum w:abstractNumId="5">
    <w:nsid w:val="22886BA6"/>
    <w:multiLevelType w:val="multilevel"/>
    <w:tmpl w:val="22886BA6"/>
    <w:lvl w:ilvl="0" w:tentative="0">
      <w:start w:val="3"/>
      <w:numFmt w:val="decimal"/>
      <w:lvlText w:val="%1"/>
      <w:lvlJc w:val="left"/>
      <w:pPr>
        <w:ind w:left="1227" w:hanging="395"/>
        <w:jc w:val="left"/>
      </w:pPr>
      <w:rPr>
        <w:rFonts w:hint="default"/>
        <w:lang w:eastAsia="en-US" w:bidi="ar-SA"/>
      </w:rPr>
    </w:lvl>
    <w:lvl w:ilvl="1" w:tentative="0">
      <w:start w:val="1"/>
      <w:numFmt w:val="decimal"/>
      <w:lvlText w:val="%1.%2."/>
      <w:lvlJc w:val="left"/>
      <w:pPr>
        <w:ind w:left="1227" w:hanging="39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65F91"/>
        <w:spacing w:val="-1"/>
        <w:w w:val="99"/>
        <w:sz w:val="24"/>
        <w:szCs w:val="24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3016" w:hanging="395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914" w:hanging="395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812" w:hanging="395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710" w:hanging="395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608" w:hanging="395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506" w:hanging="395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04" w:hanging="395"/>
      </w:pPr>
      <w:rPr>
        <w:rFonts w:hint="default"/>
        <w:lang w:eastAsia="en-US" w:bidi="ar-SA"/>
      </w:rPr>
    </w:lvl>
  </w:abstractNum>
  <w:abstractNum w:abstractNumId="6">
    <w:nsid w:val="25196C79"/>
    <w:multiLevelType w:val="multilevel"/>
    <w:tmpl w:val="25196C79"/>
    <w:lvl w:ilvl="0" w:tentative="0">
      <w:start w:val="1"/>
      <w:numFmt w:val="upperRoman"/>
      <w:lvlText w:val="%1"/>
      <w:lvlJc w:val="left"/>
      <w:pPr>
        <w:ind w:left="986" w:hanging="15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902" w:hanging="154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824" w:hanging="154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746" w:hanging="154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668" w:hanging="154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590" w:hanging="154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512" w:hanging="154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434" w:hanging="154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356" w:hanging="154"/>
      </w:pPr>
      <w:rPr>
        <w:rFonts w:hint="default"/>
        <w:lang w:eastAsia="en-US" w:bidi="ar-SA"/>
      </w:rPr>
    </w:lvl>
  </w:abstractNum>
  <w:abstractNum w:abstractNumId="7">
    <w:nsid w:val="3C9D108C"/>
    <w:multiLevelType w:val="multilevel"/>
    <w:tmpl w:val="3C9D108C"/>
    <w:lvl w:ilvl="0" w:tentative="0">
      <w:start w:val="1"/>
      <w:numFmt w:val="decimal"/>
      <w:lvlText w:val="%1)"/>
      <w:lvlJc w:val="left"/>
      <w:pPr>
        <w:ind w:left="112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128" w:hanging="267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136" w:hanging="267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144" w:hanging="267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152" w:hanging="267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160" w:hanging="267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168" w:hanging="267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176" w:hanging="267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184" w:hanging="267"/>
      </w:pPr>
      <w:rPr>
        <w:rFonts w:hint="default"/>
        <w:lang w:eastAsia="en-US" w:bidi="ar-SA"/>
      </w:rPr>
    </w:lvl>
  </w:abstractNum>
  <w:abstractNum w:abstractNumId="8">
    <w:nsid w:val="4641699E"/>
    <w:multiLevelType w:val="multilevel"/>
    <w:tmpl w:val="4641699E"/>
    <w:lvl w:ilvl="0" w:tentative="0">
      <w:start w:val="0"/>
      <w:numFmt w:val="bullet"/>
      <w:lvlText w:val="-"/>
      <w:lvlJc w:val="left"/>
      <w:pPr>
        <w:ind w:left="185" w:hanging="134"/>
      </w:pPr>
      <w:rPr>
        <w:rFonts w:hint="default" w:ascii="Times New Roman" w:hAnsi="Times New Roman" w:eastAsia="Times New Roman" w:cs="Times New Roman"/>
        <w:w w:val="97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132" w:hanging="134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084" w:hanging="134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036" w:hanging="134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988" w:hanging="134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940" w:hanging="134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92" w:hanging="134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844" w:hanging="134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796" w:hanging="134"/>
      </w:pPr>
      <w:rPr>
        <w:rFonts w:hint="default"/>
        <w:lang w:eastAsia="en-US" w:bidi="ar-SA"/>
      </w:rPr>
    </w:lvl>
  </w:abstractNum>
  <w:abstractNum w:abstractNumId="9">
    <w:nsid w:val="538A1BD6"/>
    <w:multiLevelType w:val="multilevel"/>
    <w:tmpl w:val="538A1BD6"/>
    <w:lvl w:ilvl="0" w:tentative="0">
      <w:start w:val="0"/>
      <w:numFmt w:val="bullet"/>
      <w:lvlText w:val="-"/>
      <w:lvlJc w:val="left"/>
      <w:pPr>
        <w:ind w:left="119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2100" w:hanging="360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900" w:hanging="360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800" w:hanging="360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700" w:hanging="360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600" w:hanging="360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00" w:hanging="360"/>
      </w:pPr>
      <w:rPr>
        <w:rFonts w:hint="default"/>
        <w:lang w:eastAsia="en-US" w:bidi="ar-SA"/>
      </w:rPr>
    </w:lvl>
  </w:abstractNum>
  <w:abstractNum w:abstractNumId="10">
    <w:nsid w:val="5B7F5247"/>
    <w:multiLevelType w:val="multilevel"/>
    <w:tmpl w:val="5B7F5247"/>
    <w:lvl w:ilvl="0" w:tentative="0">
      <w:start w:val="3"/>
      <w:numFmt w:val="decimal"/>
      <w:lvlText w:val="%1"/>
      <w:lvlJc w:val="left"/>
      <w:pPr>
        <w:ind w:left="1434" w:hanging="361"/>
        <w:jc w:val="left"/>
      </w:pPr>
      <w:rPr>
        <w:rFonts w:hint="default"/>
        <w:lang w:eastAsia="en-US" w:bidi="ar-SA"/>
      </w:rPr>
    </w:lvl>
    <w:lvl w:ilvl="1" w:tentative="0">
      <w:start w:val="1"/>
      <w:numFmt w:val="decimal"/>
      <w:lvlText w:val="%1.%2."/>
      <w:lvlJc w:val="left"/>
      <w:pPr>
        <w:ind w:left="143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3192" w:hanging="361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4068" w:hanging="361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944" w:hanging="361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820" w:hanging="361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696" w:hanging="361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572" w:hanging="361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48" w:hanging="361"/>
      </w:pPr>
      <w:rPr>
        <w:rFonts w:hint="default"/>
        <w:lang w:eastAsia="en-US" w:bidi="ar-SA"/>
      </w:rPr>
    </w:lvl>
  </w:abstractNum>
  <w:abstractNum w:abstractNumId="11">
    <w:nsid w:val="62691018"/>
    <w:multiLevelType w:val="multilevel"/>
    <w:tmpl w:val="62691018"/>
    <w:lvl w:ilvl="0" w:tentative="0">
      <w:start w:val="1"/>
      <w:numFmt w:val="decimal"/>
      <w:lvlText w:val="%1"/>
      <w:lvlJc w:val="left"/>
      <w:pPr>
        <w:ind w:left="1284" w:hanging="452"/>
        <w:jc w:val="left"/>
      </w:pPr>
      <w:rPr>
        <w:rFonts w:hint="default"/>
        <w:lang w:eastAsia="en-US" w:bidi="ar-SA"/>
      </w:rPr>
    </w:lvl>
    <w:lvl w:ilvl="1" w:tentative="0">
      <w:start w:val="1"/>
      <w:numFmt w:val="decimal"/>
      <w:lvlText w:val="%1.%2."/>
      <w:lvlJc w:val="left"/>
      <w:pPr>
        <w:ind w:left="1284" w:hanging="45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65F91"/>
        <w:spacing w:val="-1"/>
        <w:w w:val="99"/>
        <w:sz w:val="26"/>
        <w:szCs w:val="26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3064" w:hanging="452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956" w:hanging="452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848" w:hanging="452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740" w:hanging="452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632" w:hanging="452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524" w:hanging="452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16" w:hanging="452"/>
      </w:pPr>
      <w:rPr>
        <w:rFonts w:hint="default"/>
        <w:lang w:eastAsia="en-US" w:bidi="ar-SA"/>
      </w:rPr>
    </w:lvl>
  </w:abstractNum>
  <w:abstractNum w:abstractNumId="12">
    <w:nsid w:val="6FD2172D"/>
    <w:multiLevelType w:val="multilevel"/>
    <w:tmpl w:val="6FD2172D"/>
    <w:lvl w:ilvl="0" w:tentative="0">
      <w:start w:val="1"/>
      <w:numFmt w:val="decimal"/>
      <w:lvlText w:val="%1)"/>
      <w:lvlJc w:val="left"/>
      <w:pPr>
        <w:ind w:left="112" w:hanging="2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128" w:hanging="252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136" w:hanging="252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144" w:hanging="252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152" w:hanging="252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160" w:hanging="252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168" w:hanging="252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176" w:hanging="252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184" w:hanging="252"/>
      </w:pPr>
      <w:rPr>
        <w:rFonts w:hint="default"/>
        <w:lang w:eastAsia="en-US" w:bidi="ar-SA"/>
      </w:rPr>
    </w:lvl>
  </w:abstractNum>
  <w:abstractNum w:abstractNumId="13">
    <w:nsid w:val="75702148"/>
    <w:multiLevelType w:val="multilevel"/>
    <w:tmpl w:val="75702148"/>
    <w:lvl w:ilvl="0" w:tentative="0">
      <w:start w:val="1"/>
      <w:numFmt w:val="decimal"/>
      <w:lvlText w:val="%1)"/>
      <w:lvlJc w:val="left"/>
      <w:pPr>
        <w:ind w:left="112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128" w:hanging="248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136" w:hanging="248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144" w:hanging="248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152" w:hanging="248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160" w:hanging="248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168" w:hanging="248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176" w:hanging="248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184" w:hanging="248"/>
      </w:pPr>
      <w:rPr>
        <w:rFonts w:hint="default"/>
        <w:lang w:eastAsia="en-US" w:bidi="ar-SA"/>
      </w:rPr>
    </w:lvl>
  </w:abstractNum>
  <w:abstractNum w:abstractNumId="14">
    <w:nsid w:val="75AE6355"/>
    <w:multiLevelType w:val="multilevel"/>
    <w:tmpl w:val="75AE6355"/>
    <w:lvl w:ilvl="0" w:tentative="0">
      <w:start w:val="2"/>
      <w:numFmt w:val="decimal"/>
      <w:lvlText w:val="%1"/>
      <w:lvlJc w:val="left"/>
      <w:pPr>
        <w:ind w:left="1493" w:hanging="420"/>
        <w:jc w:val="left"/>
      </w:pPr>
      <w:rPr>
        <w:rFonts w:hint="default"/>
        <w:lang w:eastAsia="en-US" w:bidi="ar-SA"/>
      </w:rPr>
    </w:lvl>
    <w:lvl w:ilvl="1" w:tentative="0">
      <w:start w:val="1"/>
      <w:numFmt w:val="decimal"/>
      <w:lvlText w:val="%1.%2."/>
      <w:lvlJc w:val="left"/>
      <w:pPr>
        <w:ind w:left="1493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3240" w:hanging="420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4110" w:hanging="420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980" w:hanging="420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850" w:hanging="420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720" w:hanging="420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590" w:hanging="420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60" w:hanging="420"/>
      </w:pPr>
      <w:rPr>
        <w:rFonts w:hint="default"/>
        <w:lang w:eastAsia="en-US" w:bidi="ar-SA"/>
      </w:rPr>
    </w:lvl>
  </w:abstractNum>
  <w:abstractNum w:abstractNumId="15">
    <w:nsid w:val="79BD1F72"/>
    <w:multiLevelType w:val="multilevel"/>
    <w:tmpl w:val="79BD1F72"/>
    <w:lvl w:ilvl="0" w:tentative="0">
      <w:start w:val="1"/>
      <w:numFmt w:val="decimal"/>
      <w:lvlText w:val="%1"/>
      <w:lvlJc w:val="left"/>
      <w:pPr>
        <w:ind w:left="1493" w:hanging="420"/>
        <w:jc w:val="left"/>
      </w:pPr>
      <w:rPr>
        <w:rFonts w:hint="default"/>
        <w:lang w:eastAsia="en-US" w:bidi="ar-SA"/>
      </w:rPr>
    </w:lvl>
    <w:lvl w:ilvl="1" w:tentative="0">
      <w:start w:val="1"/>
      <w:numFmt w:val="decimal"/>
      <w:lvlText w:val="%1.%2."/>
      <w:lvlJc w:val="left"/>
      <w:pPr>
        <w:ind w:left="1493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3240" w:hanging="420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4110" w:hanging="420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980" w:hanging="420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850" w:hanging="420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720" w:hanging="420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590" w:hanging="420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60" w:hanging="42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CF05FA"/>
    <w:rsid w:val="001932BF"/>
    <w:rsid w:val="002D1BA8"/>
    <w:rsid w:val="004D11D8"/>
    <w:rsid w:val="007717DA"/>
    <w:rsid w:val="0088755B"/>
    <w:rsid w:val="009358F4"/>
    <w:rsid w:val="00A21C50"/>
    <w:rsid w:val="00A363E6"/>
    <w:rsid w:val="00BD261A"/>
    <w:rsid w:val="00C82310"/>
    <w:rsid w:val="00CF05FA"/>
    <w:rsid w:val="00DA1274"/>
    <w:rsid w:val="00E8166A"/>
    <w:rsid w:val="00F2680C"/>
    <w:rsid w:val="207C10AA"/>
    <w:rsid w:val="413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0"/>
    </w:pPr>
    <w:rPr>
      <w:rFonts w:ascii="Cambria" w:hAnsi="Cambria" w:eastAsia="Cambria" w:cs="Cambria"/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1227" w:hanging="452"/>
      <w:outlineLvl w:val="1"/>
    </w:pPr>
    <w:rPr>
      <w:rFonts w:ascii="Cambria" w:hAnsi="Cambria" w:eastAsia="Cambria" w:cs="Cambria"/>
      <w:sz w:val="26"/>
      <w:szCs w:val="26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pPr>
      <w:ind w:left="112"/>
      <w:jc w:val="both"/>
    </w:pPr>
    <w:rPr>
      <w:sz w:val="24"/>
      <w:szCs w:val="24"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oc 1"/>
    <w:basedOn w:val="1"/>
    <w:qFormat/>
    <w:uiPriority w:val="1"/>
    <w:pPr>
      <w:spacing w:before="102"/>
      <w:ind w:left="112" w:firstLine="720"/>
    </w:pPr>
    <w:rPr>
      <w:b/>
      <w:bCs/>
      <w:sz w:val="24"/>
      <w:szCs w:val="24"/>
    </w:rPr>
  </w:style>
  <w:style w:type="paragraph" w:styleId="11">
    <w:name w:val="toc 2"/>
    <w:basedOn w:val="1"/>
    <w:qFormat/>
    <w:uiPriority w:val="1"/>
    <w:pPr>
      <w:spacing w:before="101"/>
      <w:ind w:left="1434" w:hanging="421"/>
    </w:pPr>
    <w:rPr>
      <w:sz w:val="24"/>
      <w:szCs w:val="24"/>
    </w:rPr>
  </w:style>
  <w:style w:type="paragraph" w:styleId="12">
    <w:name w:val="List Paragraph"/>
    <w:basedOn w:val="1"/>
    <w:qFormat/>
    <w:uiPriority w:val="1"/>
    <w:pPr>
      <w:ind w:left="112" w:firstLine="720"/>
      <w:jc w:val="both"/>
    </w:pPr>
  </w:style>
  <w:style w:type="paragraph" w:customStyle="1" w:styleId="13">
    <w:name w:val="Table Paragraph"/>
    <w:basedOn w:val="1"/>
    <w:qFormat/>
    <w:uiPriority w:val="1"/>
    <w:pPr>
      <w:spacing w:line="256" w:lineRule="exact"/>
      <w:ind w:left="3688"/>
      <w:jc w:val="center"/>
    </w:pPr>
  </w:style>
  <w:style w:type="character" w:customStyle="1" w:styleId="14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5">
    <w:name w:val="Heading 4 Char"/>
    <w:basedOn w:val="5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3289</Words>
  <Characters>18751</Characters>
  <Lines>156</Lines>
  <Paragraphs>43</Paragraphs>
  <TotalTime>65</TotalTime>
  <ScaleCrop>false</ScaleCrop>
  <LinksUpToDate>false</LinksUpToDate>
  <CharactersWithSpaces>21997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2022-08-25T11:22:00Z</dcterms:created>
  <dc:creator>xp</dc:creator>
  <cp:lastModifiedBy>XmX</cp:lastModifiedBy>
  <cp:lastPrinted>2024-01-12T10:31:59Z</cp:lastPrinted>
  <dcterms:modified xsi:type="dcterms:W3CDTF">2024-01-12T10:35:46Z</dcterms:modified>
  <dc:title>План мера за остваривање и унапређење родне равноправности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1033-12.2.0.13412</vt:lpwstr>
  </property>
  <property fmtid="{D5CDD505-2E9C-101B-9397-08002B2CF9AE}" pid="7" name="ICV">
    <vt:lpwstr>927A92B1218F47709D13C281C55E5D68_12</vt:lpwstr>
  </property>
</Properties>
</file>